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263B3" w14:textId="01BBFECC" w:rsidR="00E22DE8" w:rsidRPr="00E22DE8" w:rsidRDefault="00E22DE8" w:rsidP="00E22DE8">
      <w:pPr>
        <w:widowControl/>
        <w:spacing w:after="0" w:line="240" w:lineRule="auto"/>
        <w:textAlignment w:val="baseline"/>
        <w:rPr>
          <w:rFonts w:ascii="Segoe UI" w:hAnsi="Segoe UI" w:cs="Segoe UI"/>
          <w:color w:val="A6A6A6"/>
          <w:sz w:val="18"/>
          <w:szCs w:val="18"/>
          <w:lang w:eastAsia="en-GB"/>
        </w:rPr>
      </w:pPr>
      <w:r w:rsidRPr="00E22DE8">
        <w:rPr>
          <w:rFonts w:ascii="Arial Nova" w:hAnsi="Arial Nova" w:cs="Segoe UI"/>
          <w:color w:val="A6A6A6"/>
          <w:sz w:val="32"/>
          <w:szCs w:val="32"/>
          <w:lang w:eastAsia="en-GB"/>
        </w:rPr>
        <w:t xml:space="preserve">Reviewing our </w:t>
      </w:r>
      <w:proofErr w:type="gramStart"/>
      <w:r w:rsidRPr="00E22DE8">
        <w:rPr>
          <w:rFonts w:ascii="Arial Nova" w:hAnsi="Arial Nova" w:cs="Segoe UI"/>
          <w:color w:val="A6A6A6"/>
          <w:sz w:val="32"/>
          <w:szCs w:val="32"/>
          <w:lang w:eastAsia="en-GB"/>
        </w:rPr>
        <w:t>approach  </w:t>
      </w:r>
      <w:r w:rsidRPr="00E22DE8">
        <w:rPr>
          <w:rFonts w:ascii="Arial Nova" w:hAnsi="Arial Nova" w:cs="Segoe UI"/>
          <w:sz w:val="32"/>
          <w:szCs w:val="32"/>
          <w:lang w:eastAsia="en-GB"/>
        </w:rPr>
        <w:t>(</w:t>
      </w:r>
      <w:proofErr w:type="gramEnd"/>
      <w:r w:rsidRPr="00E22DE8">
        <w:rPr>
          <w:rFonts w:ascii="Arial Nova" w:hAnsi="Arial Nova" w:cs="Segoe UI"/>
          <w:sz w:val="32"/>
          <w:szCs w:val="32"/>
          <w:lang w:eastAsia="en-GB"/>
        </w:rPr>
        <w:t>Creating connections)</w:t>
      </w:r>
    </w:p>
    <w:p w14:paraId="4C578A8A" w14:textId="77777777" w:rsidR="00E22DE8" w:rsidRPr="00E22DE8" w:rsidRDefault="00E22DE8" w:rsidP="00E22DE8">
      <w:pPr>
        <w:widowControl/>
        <w:spacing w:after="0" w:line="240" w:lineRule="auto"/>
        <w:ind w:left="360"/>
        <w:textAlignment w:val="baseline"/>
        <w:rPr>
          <w:rFonts w:ascii="Segoe UI" w:hAnsi="Segoe UI" w:cs="Segoe UI"/>
          <w:sz w:val="18"/>
          <w:szCs w:val="18"/>
          <w:lang w:eastAsia="en-GB"/>
        </w:rPr>
      </w:pPr>
      <w:r w:rsidRPr="00E22DE8">
        <w:rPr>
          <w:rFonts w:ascii="Arial Nova" w:hAnsi="Arial Nova" w:cs="Segoe UI"/>
          <w:b/>
          <w:bCs/>
          <w:color w:val="C00000"/>
          <w:sz w:val="22"/>
          <w:szCs w:val="22"/>
          <w:lang w:eastAsia="en-GB"/>
        </w:rPr>
        <w:t>0: Not Addressed:</w:t>
      </w:r>
      <w:r w:rsidRPr="00E22DE8">
        <w:rPr>
          <w:rFonts w:ascii="Arial Nova" w:hAnsi="Arial Nova" w:cs="Segoe UI"/>
          <w:sz w:val="22"/>
          <w:szCs w:val="22"/>
          <w:lang w:eastAsia="en-GB"/>
        </w:rPr>
        <w:t xml:space="preserve"> No action </w:t>
      </w:r>
      <w:proofErr w:type="gramStart"/>
      <w:r w:rsidRPr="00E22DE8">
        <w:rPr>
          <w:rFonts w:ascii="Arial Nova" w:hAnsi="Arial Nova" w:cs="Segoe UI"/>
          <w:sz w:val="22"/>
          <w:szCs w:val="22"/>
          <w:lang w:eastAsia="en-GB"/>
        </w:rPr>
        <w:t>taken</w:t>
      </w:r>
      <w:proofErr w:type="gramEnd"/>
      <w:r w:rsidRPr="00E22DE8">
        <w:rPr>
          <w:rFonts w:ascii="Arial Nova" w:hAnsi="Arial Nova" w:cs="Segoe UI"/>
          <w:sz w:val="22"/>
          <w:szCs w:val="22"/>
          <w:lang w:eastAsia="en-GB"/>
        </w:rPr>
        <w:t xml:space="preserve"> or significant deficiencies observed. </w:t>
      </w:r>
    </w:p>
    <w:p w14:paraId="556AB908" w14:textId="77777777" w:rsidR="00E22DE8" w:rsidRPr="00E22DE8" w:rsidRDefault="00E22DE8" w:rsidP="00E22DE8">
      <w:pPr>
        <w:widowControl/>
        <w:spacing w:after="0" w:line="240" w:lineRule="auto"/>
        <w:ind w:left="360"/>
        <w:textAlignment w:val="baseline"/>
        <w:rPr>
          <w:rFonts w:ascii="Segoe UI" w:hAnsi="Segoe UI" w:cs="Segoe UI"/>
          <w:sz w:val="18"/>
          <w:szCs w:val="18"/>
          <w:lang w:eastAsia="en-GB"/>
        </w:rPr>
      </w:pPr>
      <w:r w:rsidRPr="00E22DE8">
        <w:rPr>
          <w:rFonts w:ascii="Arial Nova" w:hAnsi="Arial Nova" w:cs="Segoe UI"/>
          <w:b/>
          <w:bCs/>
          <w:color w:val="FFC000"/>
          <w:sz w:val="22"/>
          <w:szCs w:val="22"/>
          <w:lang w:eastAsia="en-GB"/>
        </w:rPr>
        <w:t>1: Partial Implementation:</w:t>
      </w:r>
      <w:r w:rsidRPr="00E22DE8">
        <w:rPr>
          <w:rFonts w:ascii="Arial Nova" w:hAnsi="Arial Nova" w:cs="Segoe UI"/>
          <w:color w:val="FFC000"/>
          <w:sz w:val="22"/>
          <w:szCs w:val="22"/>
          <w:lang w:eastAsia="en-GB"/>
        </w:rPr>
        <w:t xml:space="preserve"> </w:t>
      </w:r>
      <w:r w:rsidRPr="00E22DE8">
        <w:rPr>
          <w:rFonts w:ascii="Arial Nova" w:hAnsi="Arial Nova" w:cs="Segoe UI"/>
          <w:sz w:val="22"/>
          <w:szCs w:val="22"/>
          <w:lang w:eastAsia="en-GB"/>
        </w:rPr>
        <w:t>Some measures in place but room for improvement. </w:t>
      </w:r>
    </w:p>
    <w:p w14:paraId="7A494D22" w14:textId="77777777" w:rsidR="00E22DE8" w:rsidRPr="00E22DE8" w:rsidRDefault="00E22DE8" w:rsidP="00E22DE8">
      <w:pPr>
        <w:widowControl/>
        <w:spacing w:after="0" w:line="240" w:lineRule="auto"/>
        <w:ind w:left="360"/>
        <w:textAlignment w:val="baseline"/>
        <w:rPr>
          <w:rFonts w:ascii="Segoe UI" w:hAnsi="Segoe UI" w:cs="Segoe UI"/>
          <w:sz w:val="18"/>
          <w:szCs w:val="18"/>
          <w:lang w:eastAsia="en-GB"/>
        </w:rPr>
      </w:pPr>
      <w:r w:rsidRPr="00E22DE8">
        <w:rPr>
          <w:rFonts w:ascii="Arial Nova" w:hAnsi="Arial Nova" w:cs="Segoe UI"/>
          <w:b/>
          <w:bCs/>
          <w:color w:val="00B050"/>
          <w:sz w:val="22"/>
          <w:szCs w:val="22"/>
          <w:lang w:eastAsia="en-GB"/>
        </w:rPr>
        <w:t>2: Comprehensive Implementation:</w:t>
      </w:r>
      <w:r w:rsidRPr="00E22DE8">
        <w:rPr>
          <w:rFonts w:ascii="Arial Nova" w:hAnsi="Arial Nova" w:cs="Segoe UI"/>
          <w:sz w:val="22"/>
          <w:szCs w:val="22"/>
          <w:lang w:eastAsia="en-GB"/>
        </w:rPr>
        <w:t xml:space="preserve"> Meets or goes above and beyond the requirements of the statement. </w:t>
      </w:r>
    </w:p>
    <w:tbl>
      <w:tblPr>
        <w:tblW w:w="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8"/>
        <w:gridCol w:w="1320"/>
        <w:gridCol w:w="985"/>
        <w:gridCol w:w="461"/>
        <w:gridCol w:w="1369"/>
        <w:gridCol w:w="2236"/>
      </w:tblGrid>
      <w:tr w:rsidR="00E22DE8" w:rsidRPr="00E22DE8" w14:paraId="11987104" w14:textId="77777777" w:rsidTr="00E22DE8">
        <w:trPr>
          <w:trHeight w:val="300"/>
        </w:trPr>
        <w:tc>
          <w:tcPr>
            <w:tcW w:w="6945" w:type="dxa"/>
            <w:gridSpan w:val="4"/>
            <w:vMerge w:val="restart"/>
            <w:tcBorders>
              <w:top w:val="single" w:sz="6" w:space="0" w:color="auto"/>
              <w:left w:val="single" w:sz="6" w:space="0" w:color="auto"/>
              <w:bottom w:val="single" w:sz="6" w:space="0" w:color="auto"/>
              <w:right w:val="single" w:sz="6" w:space="0" w:color="auto"/>
            </w:tcBorders>
            <w:shd w:val="clear" w:color="auto" w:fill="1E8A7B"/>
            <w:hideMark/>
          </w:tcPr>
          <w:p w14:paraId="6920FA66" w14:textId="77777777" w:rsidR="00E22DE8" w:rsidRPr="00E22DE8" w:rsidRDefault="00E22DE8" w:rsidP="00E22DE8">
            <w:pPr>
              <w:widowControl/>
              <w:spacing w:after="0" w:line="240" w:lineRule="auto"/>
              <w:textAlignment w:val="baseline"/>
              <w:rPr>
                <w:rFonts w:ascii="Times New Roman" w:hAnsi="Times New Roman"/>
                <w:lang w:eastAsia="en-GB"/>
              </w:rPr>
            </w:pPr>
            <w:r w:rsidRPr="00E22DE8">
              <w:rPr>
                <w:rFonts w:cs="Arial"/>
                <w:b/>
                <w:bCs/>
                <w:color w:val="FFFFFF"/>
                <w:lang w:eastAsia="en-GB"/>
              </w:rPr>
              <w:t>Relationships with local police (and wider partners as relevant)</w:t>
            </w:r>
            <w:r w:rsidRPr="00E22DE8">
              <w:rPr>
                <w:rFonts w:cs="Arial"/>
                <w:b/>
                <w:bCs/>
                <w:color w:val="FFFFFF"/>
                <w:sz w:val="22"/>
                <w:szCs w:val="22"/>
                <w:lang w:eastAsia="en-GB"/>
              </w:rPr>
              <w:t>: Proactively develop strong relationships with the police to enhance coordination and foster mutual understanding of abuse affecting councillors and the role of police in addressing it.</w:t>
            </w:r>
            <w:r w:rsidRPr="00E22DE8">
              <w:rPr>
                <w:rFonts w:cs="Arial"/>
                <w:color w:val="FFFFFF"/>
                <w:sz w:val="22"/>
                <w:szCs w:val="22"/>
                <w:lang w:eastAsia="en-GB"/>
              </w:rPr>
              <w:t> </w:t>
            </w:r>
          </w:p>
        </w:tc>
        <w:tc>
          <w:tcPr>
            <w:tcW w:w="1380" w:type="dxa"/>
            <w:tcBorders>
              <w:top w:val="single" w:sz="6" w:space="0" w:color="auto"/>
              <w:left w:val="single" w:sz="6" w:space="0" w:color="auto"/>
              <w:bottom w:val="single" w:sz="6" w:space="0" w:color="auto"/>
              <w:right w:val="single" w:sz="6" w:space="0" w:color="auto"/>
            </w:tcBorders>
            <w:shd w:val="clear" w:color="auto" w:fill="1E8A7B"/>
            <w:hideMark/>
          </w:tcPr>
          <w:p w14:paraId="31330E5F" w14:textId="77777777" w:rsidR="00E22DE8" w:rsidRPr="00E22DE8" w:rsidRDefault="00E22DE8" w:rsidP="00E22DE8">
            <w:pPr>
              <w:widowControl/>
              <w:spacing w:after="0" w:line="240" w:lineRule="auto"/>
              <w:textAlignment w:val="baseline"/>
              <w:rPr>
                <w:rFonts w:ascii="Times New Roman" w:hAnsi="Times New Roman"/>
                <w:lang w:eastAsia="en-GB"/>
              </w:rPr>
            </w:pPr>
            <w:r w:rsidRPr="00E22DE8">
              <w:rPr>
                <w:rFonts w:cs="Arial"/>
                <w:color w:val="FFFFFF"/>
                <w:sz w:val="22"/>
                <w:szCs w:val="22"/>
                <w:lang w:eastAsia="en-GB"/>
              </w:rPr>
              <w:t>Total score </w:t>
            </w:r>
          </w:p>
        </w:tc>
        <w:tc>
          <w:tcPr>
            <w:tcW w:w="2580" w:type="dxa"/>
            <w:vMerge w:val="restart"/>
            <w:tcBorders>
              <w:top w:val="single" w:sz="6" w:space="0" w:color="auto"/>
              <w:left w:val="single" w:sz="6" w:space="0" w:color="auto"/>
              <w:bottom w:val="single" w:sz="6" w:space="0" w:color="auto"/>
              <w:right w:val="single" w:sz="6" w:space="0" w:color="auto"/>
            </w:tcBorders>
            <w:shd w:val="clear" w:color="auto" w:fill="1E8A7B"/>
            <w:hideMark/>
          </w:tcPr>
          <w:p w14:paraId="0EBB1AE5" w14:textId="77777777" w:rsidR="00E22DE8" w:rsidRPr="00E22DE8" w:rsidRDefault="00E22DE8" w:rsidP="00E22DE8">
            <w:pPr>
              <w:widowControl/>
              <w:spacing w:after="0" w:line="240" w:lineRule="auto"/>
              <w:jc w:val="center"/>
              <w:textAlignment w:val="baseline"/>
              <w:rPr>
                <w:rFonts w:ascii="Times New Roman" w:hAnsi="Times New Roman"/>
                <w:lang w:eastAsia="en-GB"/>
              </w:rPr>
            </w:pPr>
            <w:r w:rsidRPr="00E22DE8">
              <w:rPr>
                <w:rFonts w:cs="Arial"/>
                <w:color w:val="000000"/>
                <w:sz w:val="22"/>
                <w:szCs w:val="22"/>
                <w:lang w:eastAsia="en-GB"/>
              </w:rPr>
              <w:t> </w:t>
            </w:r>
          </w:p>
          <w:p w14:paraId="3B038880" w14:textId="77777777" w:rsidR="00E22DE8" w:rsidRPr="00E22DE8" w:rsidRDefault="00E22DE8" w:rsidP="00E22DE8">
            <w:pPr>
              <w:widowControl/>
              <w:spacing w:after="0" w:line="240" w:lineRule="auto"/>
              <w:jc w:val="center"/>
              <w:textAlignment w:val="baseline"/>
              <w:rPr>
                <w:rFonts w:ascii="Times New Roman" w:hAnsi="Times New Roman"/>
                <w:lang w:eastAsia="en-GB"/>
              </w:rPr>
            </w:pPr>
            <w:r w:rsidRPr="00E22DE8">
              <w:rPr>
                <w:rFonts w:cs="Arial"/>
                <w:b/>
                <w:bCs/>
                <w:color w:val="FFFFFF"/>
                <w:sz w:val="22"/>
                <w:szCs w:val="22"/>
                <w:lang w:eastAsia="en-GB"/>
              </w:rPr>
              <w:t>Evidence</w:t>
            </w:r>
            <w:r w:rsidRPr="00E22DE8">
              <w:rPr>
                <w:rFonts w:cs="Arial"/>
                <w:color w:val="FFFFFF"/>
                <w:sz w:val="22"/>
                <w:szCs w:val="22"/>
                <w:lang w:eastAsia="en-GB"/>
              </w:rPr>
              <w:t> </w:t>
            </w:r>
          </w:p>
        </w:tc>
      </w:tr>
      <w:tr w:rsidR="00E22DE8" w:rsidRPr="00E22DE8" w14:paraId="6D02990B" w14:textId="77777777" w:rsidTr="00E22DE8">
        <w:trPr>
          <w:trHeight w:val="300"/>
        </w:trPr>
        <w:tc>
          <w:tcPr>
            <w:tcW w:w="0" w:type="auto"/>
            <w:gridSpan w:val="4"/>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0346A1E" w14:textId="77777777" w:rsidR="00E22DE8" w:rsidRPr="00E22DE8" w:rsidRDefault="00E22DE8" w:rsidP="00E22DE8">
            <w:pPr>
              <w:widowControl/>
              <w:spacing w:after="0" w:line="240" w:lineRule="auto"/>
              <w:rPr>
                <w:rFonts w:ascii="Times New Roman" w:hAnsi="Times New Roman"/>
                <w:lang w:eastAsia="en-GB"/>
              </w:rPr>
            </w:pPr>
          </w:p>
        </w:tc>
        <w:tc>
          <w:tcPr>
            <w:tcW w:w="1380" w:type="dxa"/>
            <w:tcBorders>
              <w:top w:val="single" w:sz="6" w:space="0" w:color="auto"/>
              <w:left w:val="single" w:sz="6" w:space="0" w:color="auto"/>
              <w:bottom w:val="single" w:sz="6" w:space="0" w:color="auto"/>
              <w:right w:val="single" w:sz="6" w:space="0" w:color="auto"/>
            </w:tcBorders>
            <w:shd w:val="clear" w:color="auto" w:fill="BFBFBF"/>
            <w:hideMark/>
          </w:tcPr>
          <w:p w14:paraId="15D7B534" w14:textId="77777777" w:rsidR="00E22DE8" w:rsidRPr="00E22DE8" w:rsidRDefault="00E22DE8" w:rsidP="00E22DE8">
            <w:pPr>
              <w:widowControl/>
              <w:spacing w:after="0" w:line="240" w:lineRule="auto"/>
              <w:textAlignment w:val="baseline"/>
              <w:rPr>
                <w:rFonts w:ascii="Times New Roman" w:hAnsi="Times New Roman"/>
                <w:lang w:eastAsia="en-GB"/>
              </w:rPr>
            </w:pPr>
            <w:r w:rsidRPr="00E22DE8">
              <w:rPr>
                <w:rFonts w:cs="Arial"/>
                <w:b/>
                <w:bCs/>
                <w:sz w:val="32"/>
                <w:szCs w:val="32"/>
                <w:lang w:eastAsia="en-GB"/>
              </w:rPr>
              <w:t>___ / 10</w:t>
            </w:r>
            <w:r w:rsidRPr="00E22DE8">
              <w:rPr>
                <w:rFonts w:cs="Arial"/>
                <w:sz w:val="32"/>
                <w:szCs w:val="32"/>
                <w:lang w:eastAsia="en-GB"/>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F4F3721" w14:textId="77777777" w:rsidR="00E22DE8" w:rsidRPr="00E22DE8" w:rsidRDefault="00E22DE8" w:rsidP="00E22DE8">
            <w:pPr>
              <w:widowControl/>
              <w:spacing w:after="0" w:line="240" w:lineRule="auto"/>
              <w:rPr>
                <w:rFonts w:ascii="Times New Roman" w:hAnsi="Times New Roman"/>
                <w:lang w:eastAsia="en-GB"/>
              </w:rPr>
            </w:pPr>
          </w:p>
        </w:tc>
      </w:tr>
      <w:tr w:rsidR="00E22DE8" w:rsidRPr="00E22DE8" w14:paraId="12E2EBF3" w14:textId="77777777" w:rsidTr="00E22DE8">
        <w:trPr>
          <w:trHeight w:val="300"/>
        </w:trPr>
        <w:tc>
          <w:tcPr>
            <w:tcW w:w="4095" w:type="dxa"/>
            <w:tcBorders>
              <w:top w:val="single" w:sz="6" w:space="0" w:color="auto"/>
              <w:left w:val="single" w:sz="6" w:space="0" w:color="auto"/>
              <w:bottom w:val="single" w:sz="6" w:space="0" w:color="auto"/>
              <w:right w:val="single" w:sz="6" w:space="0" w:color="auto"/>
            </w:tcBorders>
            <w:shd w:val="clear" w:color="auto" w:fill="BFBFBF"/>
            <w:hideMark/>
          </w:tcPr>
          <w:p w14:paraId="17B633B5" w14:textId="77777777" w:rsidR="00E22DE8" w:rsidRPr="00E22DE8" w:rsidRDefault="00E22DE8" w:rsidP="00E22DE8">
            <w:pPr>
              <w:widowControl/>
              <w:spacing w:after="0" w:line="240" w:lineRule="auto"/>
              <w:textAlignment w:val="baseline"/>
              <w:rPr>
                <w:rFonts w:ascii="Times New Roman" w:hAnsi="Times New Roman"/>
                <w:lang w:eastAsia="en-GB"/>
              </w:rPr>
            </w:pPr>
            <w:r w:rsidRPr="00E22DE8">
              <w:rPr>
                <w:rFonts w:cs="Arial"/>
                <w:b/>
                <w:bCs/>
                <w:color w:val="FFFFFF"/>
                <w:sz w:val="22"/>
                <w:szCs w:val="22"/>
                <w:lang w:eastAsia="en-GB"/>
              </w:rPr>
              <w:t>Statement</w:t>
            </w:r>
            <w:r w:rsidRPr="00E22DE8">
              <w:rPr>
                <w:rFonts w:cs="Arial"/>
                <w:color w:val="FFFFFF"/>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C00000"/>
            <w:hideMark/>
          </w:tcPr>
          <w:p w14:paraId="43EA7235" w14:textId="77777777" w:rsidR="00E22DE8" w:rsidRPr="00E22DE8" w:rsidRDefault="00E22DE8" w:rsidP="00E22DE8">
            <w:pPr>
              <w:widowControl/>
              <w:spacing w:after="0" w:line="240" w:lineRule="auto"/>
              <w:textAlignment w:val="baseline"/>
              <w:rPr>
                <w:rFonts w:ascii="Times New Roman" w:hAnsi="Times New Roman"/>
                <w:lang w:eastAsia="en-GB"/>
              </w:rPr>
            </w:pPr>
            <w:r w:rsidRPr="00E22DE8">
              <w:rPr>
                <w:rFonts w:cs="Arial"/>
                <w:b/>
                <w:bCs/>
                <w:color w:val="FFFFFF"/>
                <w:sz w:val="22"/>
                <w:szCs w:val="22"/>
                <w:lang w:eastAsia="en-GB"/>
              </w:rPr>
              <w:t>0: Not Addressed</w:t>
            </w:r>
            <w:r w:rsidRPr="00E22DE8">
              <w:rPr>
                <w:rFonts w:cs="Arial"/>
                <w:color w:val="FFFFFF"/>
                <w:sz w:val="22"/>
                <w:szCs w:val="22"/>
                <w:lang w:eastAsia="en-GB"/>
              </w:rPr>
              <w:t> </w:t>
            </w:r>
          </w:p>
        </w:tc>
        <w:tc>
          <w:tcPr>
            <w:tcW w:w="1035" w:type="dxa"/>
            <w:tcBorders>
              <w:top w:val="single" w:sz="6" w:space="0" w:color="auto"/>
              <w:left w:val="single" w:sz="6" w:space="0" w:color="auto"/>
              <w:bottom w:val="single" w:sz="6" w:space="0" w:color="auto"/>
              <w:right w:val="single" w:sz="6" w:space="0" w:color="auto"/>
            </w:tcBorders>
            <w:shd w:val="clear" w:color="auto" w:fill="FFC000"/>
            <w:hideMark/>
          </w:tcPr>
          <w:p w14:paraId="142C31B9" w14:textId="77777777" w:rsidR="00E22DE8" w:rsidRPr="00E22DE8" w:rsidRDefault="00E22DE8" w:rsidP="00E22DE8">
            <w:pPr>
              <w:widowControl/>
              <w:spacing w:after="0" w:line="240" w:lineRule="auto"/>
              <w:textAlignment w:val="baseline"/>
              <w:rPr>
                <w:rFonts w:ascii="Times New Roman" w:hAnsi="Times New Roman"/>
                <w:lang w:eastAsia="en-GB"/>
              </w:rPr>
            </w:pPr>
            <w:r w:rsidRPr="00E22DE8">
              <w:rPr>
                <w:rFonts w:cs="Arial"/>
                <w:b/>
                <w:bCs/>
                <w:color w:val="000000"/>
                <w:sz w:val="22"/>
                <w:szCs w:val="22"/>
                <w:lang w:eastAsia="en-GB"/>
              </w:rPr>
              <w:t>1: Partial </w:t>
            </w:r>
            <w:r w:rsidRPr="00E22DE8">
              <w:rPr>
                <w:rFonts w:cs="Arial"/>
                <w:color w:val="000000"/>
                <w:sz w:val="22"/>
                <w:szCs w:val="22"/>
                <w:lang w:eastAsia="en-GB"/>
              </w:rPr>
              <w:t> </w:t>
            </w:r>
          </w:p>
        </w:tc>
        <w:tc>
          <w:tcPr>
            <w:tcW w:w="1860" w:type="dxa"/>
            <w:gridSpan w:val="2"/>
            <w:tcBorders>
              <w:top w:val="single" w:sz="6" w:space="0" w:color="auto"/>
              <w:left w:val="single" w:sz="6" w:space="0" w:color="auto"/>
              <w:bottom w:val="single" w:sz="6" w:space="0" w:color="auto"/>
              <w:right w:val="single" w:sz="6" w:space="0" w:color="auto"/>
            </w:tcBorders>
            <w:shd w:val="clear" w:color="auto" w:fill="00B050"/>
            <w:hideMark/>
          </w:tcPr>
          <w:p w14:paraId="7E7C5135" w14:textId="77777777" w:rsidR="00E22DE8" w:rsidRPr="00E22DE8" w:rsidRDefault="00E22DE8" w:rsidP="00E22DE8">
            <w:pPr>
              <w:widowControl/>
              <w:spacing w:after="0" w:line="240" w:lineRule="auto"/>
              <w:textAlignment w:val="baseline"/>
              <w:rPr>
                <w:rFonts w:ascii="Times New Roman" w:hAnsi="Times New Roman"/>
                <w:lang w:eastAsia="en-GB"/>
              </w:rPr>
            </w:pPr>
            <w:r w:rsidRPr="00E22DE8">
              <w:rPr>
                <w:rFonts w:cs="Arial"/>
                <w:b/>
                <w:bCs/>
                <w:color w:val="000000"/>
                <w:sz w:val="22"/>
                <w:szCs w:val="22"/>
                <w:lang w:eastAsia="en-GB"/>
              </w:rPr>
              <w:t>2: Comprehensive</w:t>
            </w:r>
            <w:r w:rsidRPr="00E22DE8">
              <w:rPr>
                <w:rFonts w:cs="Arial"/>
                <w:color w:val="000000"/>
                <w:sz w:val="22"/>
                <w:szCs w:val="22"/>
                <w:lang w:eastAsia="en-GB"/>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24457A4" w14:textId="77777777" w:rsidR="00E22DE8" w:rsidRPr="00E22DE8" w:rsidRDefault="00E22DE8" w:rsidP="00E22DE8">
            <w:pPr>
              <w:widowControl/>
              <w:spacing w:after="0" w:line="240" w:lineRule="auto"/>
              <w:rPr>
                <w:rFonts w:ascii="Times New Roman" w:hAnsi="Times New Roman"/>
                <w:lang w:eastAsia="en-GB"/>
              </w:rPr>
            </w:pPr>
          </w:p>
        </w:tc>
      </w:tr>
      <w:tr w:rsidR="00E22DE8" w:rsidRPr="00E22DE8" w14:paraId="4CC8402C" w14:textId="77777777" w:rsidTr="00E22DE8">
        <w:trPr>
          <w:trHeight w:val="300"/>
        </w:trPr>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268273B1" w14:textId="77777777" w:rsidR="00E22DE8" w:rsidRPr="00E22DE8" w:rsidRDefault="00E22DE8" w:rsidP="00E22DE8">
            <w:pPr>
              <w:widowControl/>
              <w:spacing w:after="0" w:line="240" w:lineRule="auto"/>
              <w:textAlignment w:val="baseline"/>
              <w:rPr>
                <w:rFonts w:ascii="Times New Roman" w:hAnsi="Times New Roman"/>
                <w:lang w:eastAsia="en-GB"/>
              </w:rPr>
            </w:pPr>
            <w:r w:rsidRPr="00E22DE8">
              <w:rPr>
                <w:rFonts w:cs="Arial"/>
                <w:sz w:val="22"/>
                <w:szCs w:val="22"/>
                <w:lang w:eastAsia="en-GB"/>
              </w:rPr>
              <w:t>We establish regular communication channels and liaison arrangements with local police forces to facilitate collaboration on issues related to abuse affecting councillors.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759D106F" w14:textId="77777777" w:rsidR="00E22DE8" w:rsidRPr="00E22DE8" w:rsidRDefault="00E22DE8" w:rsidP="00E22DE8">
            <w:pPr>
              <w:widowControl/>
              <w:spacing w:after="0" w:line="240" w:lineRule="auto"/>
              <w:textAlignment w:val="baseline"/>
              <w:rPr>
                <w:rFonts w:ascii="Times New Roman" w:hAnsi="Times New Roman"/>
                <w:lang w:eastAsia="en-GB"/>
              </w:rPr>
            </w:pPr>
            <w:r w:rsidRPr="00E22DE8">
              <w:rPr>
                <w:rFonts w:cs="Arial"/>
                <w:sz w:val="22"/>
                <w:szCs w:val="22"/>
                <w:lang w:eastAsia="en-GB"/>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258C68F0" w14:textId="77777777" w:rsidR="00E22DE8" w:rsidRPr="00E22DE8" w:rsidRDefault="00E22DE8" w:rsidP="00E22DE8">
            <w:pPr>
              <w:widowControl/>
              <w:spacing w:after="0" w:line="240" w:lineRule="auto"/>
              <w:textAlignment w:val="baseline"/>
              <w:rPr>
                <w:rFonts w:ascii="Times New Roman" w:hAnsi="Times New Roman"/>
                <w:lang w:eastAsia="en-GB"/>
              </w:rPr>
            </w:pPr>
            <w:r w:rsidRPr="00E22DE8">
              <w:rPr>
                <w:rFonts w:cs="Arial"/>
                <w:sz w:val="22"/>
                <w:szCs w:val="22"/>
                <w:lang w:eastAsia="en-GB"/>
              </w:rPr>
              <w:t> </w:t>
            </w:r>
          </w:p>
        </w:tc>
        <w:tc>
          <w:tcPr>
            <w:tcW w:w="18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A28759" w14:textId="77777777" w:rsidR="00E22DE8" w:rsidRPr="00E22DE8" w:rsidRDefault="00E22DE8" w:rsidP="00E22DE8">
            <w:pPr>
              <w:widowControl/>
              <w:spacing w:after="0" w:line="240" w:lineRule="auto"/>
              <w:textAlignment w:val="baseline"/>
              <w:rPr>
                <w:rFonts w:ascii="Times New Roman" w:hAnsi="Times New Roman"/>
                <w:lang w:eastAsia="en-GB"/>
              </w:rPr>
            </w:pPr>
            <w:r w:rsidRPr="00E22DE8">
              <w:rPr>
                <w:rFonts w:cs="Arial"/>
                <w:sz w:val="22"/>
                <w:szCs w:val="22"/>
                <w:lang w:eastAsia="en-GB"/>
              </w:rPr>
              <w:t> </w:t>
            </w:r>
          </w:p>
        </w:tc>
        <w:tc>
          <w:tcPr>
            <w:tcW w:w="2580" w:type="dxa"/>
            <w:tcBorders>
              <w:top w:val="single" w:sz="6" w:space="0" w:color="auto"/>
              <w:left w:val="single" w:sz="6" w:space="0" w:color="auto"/>
              <w:bottom w:val="single" w:sz="6" w:space="0" w:color="auto"/>
              <w:right w:val="single" w:sz="6" w:space="0" w:color="auto"/>
            </w:tcBorders>
            <w:shd w:val="clear" w:color="auto" w:fill="auto"/>
            <w:hideMark/>
          </w:tcPr>
          <w:p w14:paraId="742F11BC" w14:textId="77777777" w:rsidR="00E22DE8" w:rsidRPr="00E22DE8" w:rsidRDefault="00E22DE8" w:rsidP="00E22DE8">
            <w:pPr>
              <w:widowControl/>
              <w:spacing w:after="0" w:line="240" w:lineRule="auto"/>
              <w:textAlignment w:val="baseline"/>
              <w:rPr>
                <w:rFonts w:ascii="Times New Roman" w:hAnsi="Times New Roman"/>
                <w:lang w:eastAsia="en-GB"/>
              </w:rPr>
            </w:pPr>
            <w:r w:rsidRPr="00E22DE8">
              <w:rPr>
                <w:rFonts w:cs="Arial"/>
                <w:sz w:val="22"/>
                <w:szCs w:val="22"/>
                <w:lang w:eastAsia="en-GB"/>
              </w:rPr>
              <w:t> </w:t>
            </w:r>
          </w:p>
        </w:tc>
      </w:tr>
      <w:tr w:rsidR="00E22DE8" w:rsidRPr="00E22DE8" w14:paraId="3A9C5472" w14:textId="77777777" w:rsidTr="00E22DE8">
        <w:trPr>
          <w:trHeight w:val="300"/>
        </w:trPr>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3952C0F6" w14:textId="77777777" w:rsidR="00E22DE8" w:rsidRPr="00E22DE8" w:rsidRDefault="00E22DE8" w:rsidP="00E22DE8">
            <w:pPr>
              <w:widowControl/>
              <w:spacing w:after="0" w:line="240" w:lineRule="auto"/>
              <w:textAlignment w:val="baseline"/>
              <w:rPr>
                <w:rFonts w:ascii="Times New Roman" w:hAnsi="Times New Roman"/>
                <w:lang w:eastAsia="en-GB"/>
              </w:rPr>
            </w:pPr>
            <w:r w:rsidRPr="00E22DE8">
              <w:rPr>
                <w:rFonts w:cs="Arial"/>
                <w:sz w:val="22"/>
                <w:szCs w:val="22"/>
                <w:lang w:eastAsia="en-GB"/>
              </w:rPr>
              <w:t>We provide councillors and council staff with clear advice on the role of the police in addressing abuse and the process for engaging with law enforcement agencies.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36C16334" w14:textId="77777777" w:rsidR="00E22DE8" w:rsidRPr="00E22DE8" w:rsidRDefault="00E22DE8" w:rsidP="00E22DE8">
            <w:pPr>
              <w:widowControl/>
              <w:spacing w:after="0" w:line="240" w:lineRule="auto"/>
              <w:textAlignment w:val="baseline"/>
              <w:rPr>
                <w:rFonts w:ascii="Times New Roman" w:hAnsi="Times New Roman"/>
                <w:lang w:eastAsia="en-GB"/>
              </w:rPr>
            </w:pPr>
            <w:r w:rsidRPr="00E22DE8">
              <w:rPr>
                <w:rFonts w:cs="Arial"/>
                <w:sz w:val="22"/>
                <w:szCs w:val="22"/>
                <w:lang w:eastAsia="en-GB"/>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34078075" w14:textId="77777777" w:rsidR="00E22DE8" w:rsidRPr="00E22DE8" w:rsidRDefault="00E22DE8" w:rsidP="00E22DE8">
            <w:pPr>
              <w:widowControl/>
              <w:spacing w:after="0" w:line="240" w:lineRule="auto"/>
              <w:textAlignment w:val="baseline"/>
              <w:rPr>
                <w:rFonts w:ascii="Times New Roman" w:hAnsi="Times New Roman"/>
                <w:lang w:eastAsia="en-GB"/>
              </w:rPr>
            </w:pPr>
            <w:r w:rsidRPr="00E22DE8">
              <w:rPr>
                <w:rFonts w:cs="Arial"/>
                <w:sz w:val="22"/>
                <w:szCs w:val="22"/>
                <w:lang w:eastAsia="en-GB"/>
              </w:rPr>
              <w:t> </w:t>
            </w:r>
          </w:p>
        </w:tc>
        <w:tc>
          <w:tcPr>
            <w:tcW w:w="18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ED7D5AF" w14:textId="77777777" w:rsidR="00E22DE8" w:rsidRPr="00E22DE8" w:rsidRDefault="00E22DE8" w:rsidP="00E22DE8">
            <w:pPr>
              <w:widowControl/>
              <w:spacing w:after="0" w:line="240" w:lineRule="auto"/>
              <w:textAlignment w:val="baseline"/>
              <w:rPr>
                <w:rFonts w:ascii="Times New Roman" w:hAnsi="Times New Roman"/>
                <w:lang w:eastAsia="en-GB"/>
              </w:rPr>
            </w:pPr>
            <w:r w:rsidRPr="00E22DE8">
              <w:rPr>
                <w:rFonts w:cs="Arial"/>
                <w:sz w:val="22"/>
                <w:szCs w:val="22"/>
                <w:lang w:eastAsia="en-GB"/>
              </w:rPr>
              <w:t> </w:t>
            </w:r>
          </w:p>
        </w:tc>
        <w:tc>
          <w:tcPr>
            <w:tcW w:w="2580" w:type="dxa"/>
            <w:tcBorders>
              <w:top w:val="single" w:sz="6" w:space="0" w:color="auto"/>
              <w:left w:val="single" w:sz="6" w:space="0" w:color="auto"/>
              <w:bottom w:val="single" w:sz="6" w:space="0" w:color="auto"/>
              <w:right w:val="single" w:sz="6" w:space="0" w:color="auto"/>
            </w:tcBorders>
            <w:shd w:val="clear" w:color="auto" w:fill="auto"/>
            <w:hideMark/>
          </w:tcPr>
          <w:p w14:paraId="592D517F" w14:textId="77777777" w:rsidR="00E22DE8" w:rsidRPr="00E22DE8" w:rsidRDefault="00E22DE8" w:rsidP="00E22DE8">
            <w:pPr>
              <w:widowControl/>
              <w:spacing w:after="0" w:line="240" w:lineRule="auto"/>
              <w:textAlignment w:val="baseline"/>
              <w:rPr>
                <w:rFonts w:ascii="Times New Roman" w:hAnsi="Times New Roman"/>
                <w:lang w:eastAsia="en-GB"/>
              </w:rPr>
            </w:pPr>
            <w:r w:rsidRPr="00E22DE8">
              <w:rPr>
                <w:rFonts w:cs="Arial"/>
                <w:sz w:val="22"/>
                <w:szCs w:val="22"/>
                <w:lang w:eastAsia="en-GB"/>
              </w:rPr>
              <w:t> </w:t>
            </w:r>
          </w:p>
        </w:tc>
      </w:tr>
      <w:tr w:rsidR="00E22DE8" w:rsidRPr="00E22DE8" w14:paraId="3FC67626" w14:textId="77777777" w:rsidTr="00E22DE8">
        <w:trPr>
          <w:trHeight w:val="300"/>
        </w:trPr>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1A60750E" w14:textId="77777777" w:rsidR="00E22DE8" w:rsidRPr="00E22DE8" w:rsidRDefault="00E22DE8" w:rsidP="00E22DE8">
            <w:pPr>
              <w:widowControl/>
              <w:spacing w:after="0" w:line="240" w:lineRule="auto"/>
              <w:textAlignment w:val="baseline"/>
              <w:rPr>
                <w:rFonts w:ascii="Times New Roman" w:hAnsi="Times New Roman"/>
                <w:lang w:eastAsia="en-GB"/>
              </w:rPr>
            </w:pPr>
            <w:r w:rsidRPr="00E22DE8">
              <w:rPr>
                <w:rFonts w:cs="Arial"/>
                <w:sz w:val="22"/>
                <w:szCs w:val="22"/>
                <w:lang w:eastAsia="en-GB"/>
              </w:rPr>
              <w:t>We promote mutual understanding and trust between councillors, council staff, and local police officers through various joint initiatives</w:t>
            </w:r>
            <w:r w:rsidRPr="00E22DE8">
              <w:rPr>
                <w:rFonts w:ascii="Calibri" w:hAnsi="Calibri" w:cs="Calibri"/>
                <w:sz w:val="22"/>
                <w:szCs w:val="22"/>
                <w:lang w:eastAsia="en-GB"/>
              </w:rPr>
              <w:t>.</w:t>
            </w:r>
            <w:r w:rsidRPr="00E22DE8">
              <w:rPr>
                <w:rFonts w:cs="Arial"/>
                <w:sz w:val="22"/>
                <w:szCs w:val="22"/>
                <w:lang w:eastAsia="en-GB"/>
              </w:rPr>
              <w:t xml:space="preserve"> This collaborative approach enhances coordination and fosters a shared understanding of addressing abuse affecting councillors.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0177532F" w14:textId="77777777" w:rsidR="00E22DE8" w:rsidRPr="00E22DE8" w:rsidRDefault="00E22DE8" w:rsidP="00E22DE8">
            <w:pPr>
              <w:widowControl/>
              <w:spacing w:after="0" w:line="240" w:lineRule="auto"/>
              <w:textAlignment w:val="baseline"/>
              <w:rPr>
                <w:rFonts w:ascii="Times New Roman" w:hAnsi="Times New Roman"/>
                <w:lang w:eastAsia="en-GB"/>
              </w:rPr>
            </w:pPr>
            <w:r w:rsidRPr="00E22DE8">
              <w:rPr>
                <w:rFonts w:cs="Arial"/>
                <w:sz w:val="22"/>
                <w:szCs w:val="22"/>
                <w:lang w:eastAsia="en-GB"/>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59BEF549" w14:textId="77777777" w:rsidR="00E22DE8" w:rsidRPr="00E22DE8" w:rsidRDefault="00E22DE8" w:rsidP="00E22DE8">
            <w:pPr>
              <w:widowControl/>
              <w:spacing w:after="0" w:line="240" w:lineRule="auto"/>
              <w:textAlignment w:val="baseline"/>
              <w:rPr>
                <w:rFonts w:ascii="Times New Roman" w:hAnsi="Times New Roman"/>
                <w:lang w:eastAsia="en-GB"/>
              </w:rPr>
            </w:pPr>
            <w:r w:rsidRPr="00E22DE8">
              <w:rPr>
                <w:rFonts w:cs="Arial"/>
                <w:sz w:val="22"/>
                <w:szCs w:val="22"/>
                <w:lang w:eastAsia="en-GB"/>
              </w:rPr>
              <w:t> </w:t>
            </w:r>
          </w:p>
        </w:tc>
        <w:tc>
          <w:tcPr>
            <w:tcW w:w="18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D4C8BE" w14:textId="77777777" w:rsidR="00E22DE8" w:rsidRPr="00E22DE8" w:rsidRDefault="00E22DE8" w:rsidP="00E22DE8">
            <w:pPr>
              <w:widowControl/>
              <w:spacing w:after="0" w:line="240" w:lineRule="auto"/>
              <w:textAlignment w:val="baseline"/>
              <w:rPr>
                <w:rFonts w:ascii="Times New Roman" w:hAnsi="Times New Roman"/>
                <w:lang w:eastAsia="en-GB"/>
              </w:rPr>
            </w:pPr>
            <w:r w:rsidRPr="00E22DE8">
              <w:rPr>
                <w:rFonts w:cs="Arial"/>
                <w:sz w:val="22"/>
                <w:szCs w:val="22"/>
                <w:lang w:eastAsia="en-GB"/>
              </w:rPr>
              <w:t> </w:t>
            </w:r>
          </w:p>
        </w:tc>
        <w:tc>
          <w:tcPr>
            <w:tcW w:w="2580" w:type="dxa"/>
            <w:tcBorders>
              <w:top w:val="single" w:sz="6" w:space="0" w:color="auto"/>
              <w:left w:val="single" w:sz="6" w:space="0" w:color="auto"/>
              <w:bottom w:val="single" w:sz="6" w:space="0" w:color="auto"/>
              <w:right w:val="single" w:sz="6" w:space="0" w:color="auto"/>
            </w:tcBorders>
            <w:shd w:val="clear" w:color="auto" w:fill="auto"/>
            <w:hideMark/>
          </w:tcPr>
          <w:p w14:paraId="3725CA16" w14:textId="77777777" w:rsidR="00E22DE8" w:rsidRPr="00E22DE8" w:rsidRDefault="00E22DE8" w:rsidP="00E22DE8">
            <w:pPr>
              <w:widowControl/>
              <w:spacing w:after="0" w:line="240" w:lineRule="auto"/>
              <w:textAlignment w:val="baseline"/>
              <w:rPr>
                <w:rFonts w:ascii="Times New Roman" w:hAnsi="Times New Roman"/>
                <w:lang w:eastAsia="en-GB"/>
              </w:rPr>
            </w:pPr>
            <w:r w:rsidRPr="00E22DE8">
              <w:rPr>
                <w:rFonts w:cs="Arial"/>
                <w:sz w:val="22"/>
                <w:szCs w:val="22"/>
                <w:lang w:eastAsia="en-GB"/>
              </w:rPr>
              <w:t> </w:t>
            </w:r>
          </w:p>
        </w:tc>
      </w:tr>
      <w:tr w:rsidR="00E22DE8" w:rsidRPr="00E22DE8" w14:paraId="0B1B3799" w14:textId="77777777" w:rsidTr="00E22DE8">
        <w:trPr>
          <w:trHeight w:val="300"/>
        </w:trPr>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3BAF6692" w14:textId="77777777" w:rsidR="00E22DE8" w:rsidRPr="00E22DE8" w:rsidRDefault="00E22DE8" w:rsidP="00E22DE8">
            <w:pPr>
              <w:widowControl/>
              <w:spacing w:after="0" w:line="240" w:lineRule="auto"/>
              <w:textAlignment w:val="baseline"/>
              <w:rPr>
                <w:rFonts w:ascii="Times New Roman" w:hAnsi="Times New Roman"/>
                <w:lang w:eastAsia="en-GB"/>
              </w:rPr>
            </w:pPr>
            <w:r w:rsidRPr="00E22DE8">
              <w:rPr>
                <w:rFonts w:cs="Arial"/>
                <w:sz w:val="22"/>
                <w:szCs w:val="22"/>
                <w:lang w:eastAsia="en-GB"/>
              </w:rPr>
              <w:t>We have established approaches for sharing information and intelligence related to serious instances of abuse, harassment, and threats, ensuring compliance with data protection and confidentiality requirements. This information exchange enables us to identify patterns and flag potential escalation, facilitating timely intervention and support for councillors facing abuse and intimidation.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52FED5EA" w14:textId="77777777" w:rsidR="00E22DE8" w:rsidRPr="00E22DE8" w:rsidRDefault="00E22DE8" w:rsidP="00E22DE8">
            <w:pPr>
              <w:widowControl/>
              <w:spacing w:after="0" w:line="240" w:lineRule="auto"/>
              <w:textAlignment w:val="baseline"/>
              <w:rPr>
                <w:rFonts w:ascii="Times New Roman" w:hAnsi="Times New Roman"/>
                <w:lang w:eastAsia="en-GB"/>
              </w:rPr>
            </w:pPr>
            <w:r w:rsidRPr="00E22DE8">
              <w:rPr>
                <w:rFonts w:cs="Arial"/>
                <w:sz w:val="22"/>
                <w:szCs w:val="22"/>
                <w:lang w:eastAsia="en-GB"/>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15615AE9" w14:textId="77777777" w:rsidR="00E22DE8" w:rsidRPr="00E22DE8" w:rsidRDefault="00E22DE8" w:rsidP="00E22DE8">
            <w:pPr>
              <w:widowControl/>
              <w:spacing w:after="0" w:line="240" w:lineRule="auto"/>
              <w:textAlignment w:val="baseline"/>
              <w:rPr>
                <w:rFonts w:ascii="Times New Roman" w:hAnsi="Times New Roman"/>
                <w:lang w:eastAsia="en-GB"/>
              </w:rPr>
            </w:pPr>
            <w:r w:rsidRPr="00E22DE8">
              <w:rPr>
                <w:rFonts w:cs="Arial"/>
                <w:sz w:val="22"/>
                <w:szCs w:val="22"/>
                <w:lang w:eastAsia="en-GB"/>
              </w:rPr>
              <w:t> </w:t>
            </w:r>
          </w:p>
        </w:tc>
        <w:tc>
          <w:tcPr>
            <w:tcW w:w="18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2E95B82" w14:textId="77777777" w:rsidR="00E22DE8" w:rsidRPr="00E22DE8" w:rsidRDefault="00E22DE8" w:rsidP="00E22DE8">
            <w:pPr>
              <w:widowControl/>
              <w:spacing w:after="0" w:line="240" w:lineRule="auto"/>
              <w:textAlignment w:val="baseline"/>
              <w:rPr>
                <w:rFonts w:ascii="Times New Roman" w:hAnsi="Times New Roman"/>
                <w:lang w:eastAsia="en-GB"/>
              </w:rPr>
            </w:pPr>
            <w:r w:rsidRPr="00E22DE8">
              <w:rPr>
                <w:rFonts w:cs="Arial"/>
                <w:sz w:val="22"/>
                <w:szCs w:val="22"/>
                <w:lang w:eastAsia="en-GB"/>
              </w:rPr>
              <w:t> </w:t>
            </w:r>
          </w:p>
        </w:tc>
        <w:tc>
          <w:tcPr>
            <w:tcW w:w="2580" w:type="dxa"/>
            <w:tcBorders>
              <w:top w:val="single" w:sz="6" w:space="0" w:color="auto"/>
              <w:left w:val="single" w:sz="6" w:space="0" w:color="auto"/>
              <w:bottom w:val="single" w:sz="6" w:space="0" w:color="auto"/>
              <w:right w:val="single" w:sz="6" w:space="0" w:color="auto"/>
            </w:tcBorders>
            <w:shd w:val="clear" w:color="auto" w:fill="auto"/>
            <w:hideMark/>
          </w:tcPr>
          <w:p w14:paraId="5D687346" w14:textId="77777777" w:rsidR="00E22DE8" w:rsidRPr="00E22DE8" w:rsidRDefault="00E22DE8" w:rsidP="00E22DE8">
            <w:pPr>
              <w:widowControl/>
              <w:spacing w:after="0" w:line="240" w:lineRule="auto"/>
              <w:textAlignment w:val="baseline"/>
              <w:rPr>
                <w:rFonts w:ascii="Times New Roman" w:hAnsi="Times New Roman"/>
                <w:lang w:eastAsia="en-GB"/>
              </w:rPr>
            </w:pPr>
            <w:r w:rsidRPr="00E22DE8">
              <w:rPr>
                <w:rFonts w:cs="Arial"/>
                <w:sz w:val="22"/>
                <w:szCs w:val="22"/>
                <w:lang w:eastAsia="en-GB"/>
              </w:rPr>
              <w:t> </w:t>
            </w:r>
          </w:p>
        </w:tc>
      </w:tr>
      <w:tr w:rsidR="00E22DE8" w:rsidRPr="00E22DE8" w14:paraId="014FC132" w14:textId="77777777" w:rsidTr="00E22DE8">
        <w:trPr>
          <w:trHeight w:val="300"/>
        </w:trPr>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2E30A307" w14:textId="77777777" w:rsidR="00E22DE8" w:rsidRPr="00E22DE8" w:rsidRDefault="00E22DE8" w:rsidP="00E22DE8">
            <w:pPr>
              <w:widowControl/>
              <w:spacing w:after="0" w:line="240" w:lineRule="auto"/>
              <w:textAlignment w:val="baseline"/>
              <w:rPr>
                <w:rFonts w:ascii="Times New Roman" w:hAnsi="Times New Roman"/>
                <w:lang w:eastAsia="en-GB"/>
              </w:rPr>
            </w:pPr>
            <w:r w:rsidRPr="00E22DE8">
              <w:rPr>
                <w:rFonts w:cs="Arial"/>
                <w:sz w:val="22"/>
                <w:szCs w:val="22"/>
                <w:lang w:eastAsia="en-GB"/>
              </w:rPr>
              <w:t>We establish mechanisms for monitoring and evaluating the effectiveness of the partnership with local police, including regular meetings and feedback sessions to continually make improvements.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1AEB1119" w14:textId="77777777" w:rsidR="00E22DE8" w:rsidRPr="00E22DE8" w:rsidRDefault="00E22DE8" w:rsidP="00E22DE8">
            <w:pPr>
              <w:widowControl/>
              <w:spacing w:after="0" w:line="240" w:lineRule="auto"/>
              <w:textAlignment w:val="baseline"/>
              <w:rPr>
                <w:rFonts w:ascii="Times New Roman" w:hAnsi="Times New Roman"/>
                <w:lang w:eastAsia="en-GB"/>
              </w:rPr>
            </w:pPr>
            <w:r w:rsidRPr="00E22DE8">
              <w:rPr>
                <w:rFonts w:cs="Arial"/>
                <w:sz w:val="22"/>
                <w:szCs w:val="22"/>
                <w:lang w:eastAsia="en-GB"/>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46FB9F7C" w14:textId="77777777" w:rsidR="00E22DE8" w:rsidRPr="00E22DE8" w:rsidRDefault="00E22DE8" w:rsidP="00E22DE8">
            <w:pPr>
              <w:widowControl/>
              <w:spacing w:after="0" w:line="240" w:lineRule="auto"/>
              <w:textAlignment w:val="baseline"/>
              <w:rPr>
                <w:rFonts w:ascii="Times New Roman" w:hAnsi="Times New Roman"/>
                <w:lang w:eastAsia="en-GB"/>
              </w:rPr>
            </w:pPr>
            <w:r w:rsidRPr="00E22DE8">
              <w:rPr>
                <w:rFonts w:cs="Arial"/>
                <w:sz w:val="22"/>
                <w:szCs w:val="22"/>
                <w:lang w:eastAsia="en-GB"/>
              </w:rPr>
              <w:t> </w:t>
            </w:r>
          </w:p>
        </w:tc>
        <w:tc>
          <w:tcPr>
            <w:tcW w:w="18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E2222C0" w14:textId="77777777" w:rsidR="00E22DE8" w:rsidRPr="00E22DE8" w:rsidRDefault="00E22DE8" w:rsidP="00E22DE8">
            <w:pPr>
              <w:widowControl/>
              <w:spacing w:after="0" w:line="240" w:lineRule="auto"/>
              <w:textAlignment w:val="baseline"/>
              <w:rPr>
                <w:rFonts w:ascii="Times New Roman" w:hAnsi="Times New Roman"/>
                <w:lang w:eastAsia="en-GB"/>
              </w:rPr>
            </w:pPr>
            <w:r w:rsidRPr="00E22DE8">
              <w:rPr>
                <w:rFonts w:cs="Arial"/>
                <w:sz w:val="22"/>
                <w:szCs w:val="22"/>
                <w:lang w:eastAsia="en-GB"/>
              </w:rPr>
              <w:t> </w:t>
            </w:r>
          </w:p>
        </w:tc>
        <w:tc>
          <w:tcPr>
            <w:tcW w:w="2580" w:type="dxa"/>
            <w:tcBorders>
              <w:top w:val="single" w:sz="6" w:space="0" w:color="auto"/>
              <w:left w:val="single" w:sz="6" w:space="0" w:color="auto"/>
              <w:bottom w:val="single" w:sz="6" w:space="0" w:color="auto"/>
              <w:right w:val="single" w:sz="6" w:space="0" w:color="auto"/>
            </w:tcBorders>
            <w:shd w:val="clear" w:color="auto" w:fill="auto"/>
            <w:hideMark/>
          </w:tcPr>
          <w:p w14:paraId="3E9BFD43" w14:textId="77777777" w:rsidR="00E22DE8" w:rsidRPr="00E22DE8" w:rsidRDefault="00E22DE8" w:rsidP="00E22DE8">
            <w:pPr>
              <w:widowControl/>
              <w:spacing w:after="0" w:line="240" w:lineRule="auto"/>
              <w:textAlignment w:val="baseline"/>
              <w:rPr>
                <w:rFonts w:ascii="Times New Roman" w:hAnsi="Times New Roman"/>
                <w:lang w:eastAsia="en-GB"/>
              </w:rPr>
            </w:pPr>
            <w:r w:rsidRPr="00E22DE8">
              <w:rPr>
                <w:rFonts w:cs="Arial"/>
                <w:sz w:val="22"/>
                <w:szCs w:val="22"/>
                <w:lang w:eastAsia="en-GB"/>
              </w:rPr>
              <w:t> </w:t>
            </w:r>
          </w:p>
        </w:tc>
      </w:tr>
    </w:tbl>
    <w:p w14:paraId="167F85AE" w14:textId="77777777" w:rsidR="00B15CF5" w:rsidRPr="00E22DE8" w:rsidRDefault="00B15CF5" w:rsidP="00E22DE8"/>
    <w:sectPr w:rsidR="00B15CF5" w:rsidRPr="00E22DE8" w:rsidSect="00100350">
      <w:footerReference w:type="even" r:id="rId11"/>
      <w:pgSz w:w="11900" w:h="16840"/>
      <w:pgMar w:top="1440" w:right="1440" w:bottom="1440" w:left="1440" w:header="283"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04838" w14:textId="77777777" w:rsidR="006160CB" w:rsidRDefault="006160CB" w:rsidP="0052129E">
      <w:r>
        <w:separator/>
      </w:r>
    </w:p>
  </w:endnote>
  <w:endnote w:type="continuationSeparator" w:id="0">
    <w:p w14:paraId="5F41196A" w14:textId="77777777" w:rsidR="006160CB" w:rsidRDefault="006160CB" w:rsidP="0052129E">
      <w:r>
        <w:continuationSeparator/>
      </w:r>
    </w:p>
  </w:endnote>
  <w:endnote w:type="continuationNotice" w:id="1">
    <w:p w14:paraId="3C6DEDB0" w14:textId="77777777" w:rsidR="006160CB" w:rsidRDefault="006160CB"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102E" w14:textId="77777777" w:rsidR="008B5701" w:rsidRDefault="008B5701" w:rsidP="0052129E"/>
  <w:p w14:paraId="39517F44" w14:textId="77777777" w:rsidR="007D6682" w:rsidRPr="00153423" w:rsidRDefault="007D6682" w:rsidP="005212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D9F8A" w14:textId="77777777" w:rsidR="006160CB" w:rsidRDefault="006160CB" w:rsidP="0052129E">
      <w:r>
        <w:separator/>
      </w:r>
    </w:p>
  </w:footnote>
  <w:footnote w:type="continuationSeparator" w:id="0">
    <w:p w14:paraId="5DEE688A" w14:textId="77777777" w:rsidR="006160CB" w:rsidRDefault="006160CB" w:rsidP="0052129E">
      <w:r>
        <w:continuationSeparator/>
      </w:r>
    </w:p>
  </w:footnote>
  <w:footnote w:type="continuationNotice" w:id="1">
    <w:p w14:paraId="50135F12" w14:textId="77777777" w:rsidR="006160CB" w:rsidRDefault="006160CB" w:rsidP="005212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346D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1EF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4CFE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4A5B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0C9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45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AC77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CC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2E7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1" w15:restartNumberingAfterBreak="0">
    <w:nsid w:val="29C178B7"/>
    <w:multiLevelType w:val="hybridMultilevel"/>
    <w:tmpl w:val="9696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91B28"/>
    <w:multiLevelType w:val="hybridMultilevel"/>
    <w:tmpl w:val="2AAA148E"/>
    <w:lvl w:ilvl="0" w:tplc="DB001398">
      <w:start w:val="1"/>
      <w:numFmt w:val="bullet"/>
      <w:lvlText w:val="-"/>
      <w:lvlJc w:val="left"/>
      <w:pPr>
        <w:tabs>
          <w:tab w:val="num" w:pos="720"/>
        </w:tabs>
        <w:ind w:left="720" w:hanging="360"/>
      </w:pPr>
      <w:rPr>
        <w:rFonts w:ascii="Times New Roman" w:hAnsi="Times New Roman" w:hint="default"/>
      </w:rPr>
    </w:lvl>
    <w:lvl w:ilvl="1" w:tplc="273CA486" w:tentative="1">
      <w:start w:val="1"/>
      <w:numFmt w:val="bullet"/>
      <w:lvlText w:val="-"/>
      <w:lvlJc w:val="left"/>
      <w:pPr>
        <w:tabs>
          <w:tab w:val="num" w:pos="1440"/>
        </w:tabs>
        <w:ind w:left="1440" w:hanging="360"/>
      </w:pPr>
      <w:rPr>
        <w:rFonts w:ascii="Times New Roman" w:hAnsi="Times New Roman" w:hint="default"/>
      </w:rPr>
    </w:lvl>
    <w:lvl w:ilvl="2" w:tplc="2392FDB4" w:tentative="1">
      <w:start w:val="1"/>
      <w:numFmt w:val="bullet"/>
      <w:lvlText w:val="-"/>
      <w:lvlJc w:val="left"/>
      <w:pPr>
        <w:tabs>
          <w:tab w:val="num" w:pos="2160"/>
        </w:tabs>
        <w:ind w:left="2160" w:hanging="360"/>
      </w:pPr>
      <w:rPr>
        <w:rFonts w:ascii="Times New Roman" w:hAnsi="Times New Roman" w:hint="default"/>
      </w:rPr>
    </w:lvl>
    <w:lvl w:ilvl="3" w:tplc="AA90CD08" w:tentative="1">
      <w:start w:val="1"/>
      <w:numFmt w:val="bullet"/>
      <w:lvlText w:val="-"/>
      <w:lvlJc w:val="left"/>
      <w:pPr>
        <w:tabs>
          <w:tab w:val="num" w:pos="2880"/>
        </w:tabs>
        <w:ind w:left="2880" w:hanging="360"/>
      </w:pPr>
      <w:rPr>
        <w:rFonts w:ascii="Times New Roman" w:hAnsi="Times New Roman" w:hint="default"/>
      </w:rPr>
    </w:lvl>
    <w:lvl w:ilvl="4" w:tplc="6658BB4E" w:tentative="1">
      <w:start w:val="1"/>
      <w:numFmt w:val="bullet"/>
      <w:lvlText w:val="-"/>
      <w:lvlJc w:val="left"/>
      <w:pPr>
        <w:tabs>
          <w:tab w:val="num" w:pos="3600"/>
        </w:tabs>
        <w:ind w:left="3600" w:hanging="360"/>
      </w:pPr>
      <w:rPr>
        <w:rFonts w:ascii="Times New Roman" w:hAnsi="Times New Roman" w:hint="default"/>
      </w:rPr>
    </w:lvl>
    <w:lvl w:ilvl="5" w:tplc="2234A884" w:tentative="1">
      <w:start w:val="1"/>
      <w:numFmt w:val="bullet"/>
      <w:lvlText w:val="-"/>
      <w:lvlJc w:val="left"/>
      <w:pPr>
        <w:tabs>
          <w:tab w:val="num" w:pos="4320"/>
        </w:tabs>
        <w:ind w:left="4320" w:hanging="360"/>
      </w:pPr>
      <w:rPr>
        <w:rFonts w:ascii="Times New Roman" w:hAnsi="Times New Roman" w:hint="default"/>
      </w:rPr>
    </w:lvl>
    <w:lvl w:ilvl="6" w:tplc="81DC6CEE" w:tentative="1">
      <w:start w:val="1"/>
      <w:numFmt w:val="bullet"/>
      <w:lvlText w:val="-"/>
      <w:lvlJc w:val="left"/>
      <w:pPr>
        <w:tabs>
          <w:tab w:val="num" w:pos="5040"/>
        </w:tabs>
        <w:ind w:left="5040" w:hanging="360"/>
      </w:pPr>
      <w:rPr>
        <w:rFonts w:ascii="Times New Roman" w:hAnsi="Times New Roman" w:hint="default"/>
      </w:rPr>
    </w:lvl>
    <w:lvl w:ilvl="7" w:tplc="5150C6BC" w:tentative="1">
      <w:start w:val="1"/>
      <w:numFmt w:val="bullet"/>
      <w:lvlText w:val="-"/>
      <w:lvlJc w:val="left"/>
      <w:pPr>
        <w:tabs>
          <w:tab w:val="num" w:pos="5760"/>
        </w:tabs>
        <w:ind w:left="5760" w:hanging="360"/>
      </w:pPr>
      <w:rPr>
        <w:rFonts w:ascii="Times New Roman" w:hAnsi="Times New Roman" w:hint="default"/>
      </w:rPr>
    </w:lvl>
    <w:lvl w:ilvl="8" w:tplc="D2CA340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26B63AA"/>
    <w:multiLevelType w:val="hybridMultilevel"/>
    <w:tmpl w:val="BC3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372385"/>
    <w:multiLevelType w:val="hybridMultilevel"/>
    <w:tmpl w:val="96A4A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58E15B9"/>
    <w:multiLevelType w:val="hybridMultilevel"/>
    <w:tmpl w:val="FA6E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B3277A"/>
    <w:multiLevelType w:val="hybridMultilevel"/>
    <w:tmpl w:val="52B67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1D47A18"/>
    <w:multiLevelType w:val="hybridMultilevel"/>
    <w:tmpl w:val="8422A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016991"/>
    <w:multiLevelType w:val="hybridMultilevel"/>
    <w:tmpl w:val="44E8D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63B7DFB"/>
    <w:multiLevelType w:val="hybridMultilevel"/>
    <w:tmpl w:val="B72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D85457"/>
    <w:multiLevelType w:val="hybridMultilevel"/>
    <w:tmpl w:val="DD885C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177363">
    <w:abstractNumId w:val="9"/>
  </w:num>
  <w:num w:numId="2" w16cid:durableId="1249581153">
    <w:abstractNumId w:val="24"/>
  </w:num>
  <w:num w:numId="3" w16cid:durableId="1540703762">
    <w:abstractNumId w:val="23"/>
  </w:num>
  <w:num w:numId="4" w16cid:durableId="266043126">
    <w:abstractNumId w:val="20"/>
  </w:num>
  <w:num w:numId="5" w16cid:durableId="737870857">
    <w:abstractNumId w:val="15"/>
  </w:num>
  <w:num w:numId="6" w16cid:durableId="864563898">
    <w:abstractNumId w:val="14"/>
  </w:num>
  <w:num w:numId="7" w16cid:durableId="1884904477">
    <w:abstractNumId w:val="17"/>
  </w:num>
  <w:num w:numId="8" w16cid:durableId="63185790">
    <w:abstractNumId w:val="10"/>
  </w:num>
  <w:num w:numId="9" w16cid:durableId="681932692">
    <w:abstractNumId w:val="7"/>
  </w:num>
  <w:num w:numId="10" w16cid:durableId="993801851">
    <w:abstractNumId w:val="6"/>
  </w:num>
  <w:num w:numId="11" w16cid:durableId="1125586770">
    <w:abstractNumId w:val="5"/>
  </w:num>
  <w:num w:numId="12" w16cid:durableId="681708142">
    <w:abstractNumId w:val="4"/>
  </w:num>
  <w:num w:numId="13" w16cid:durableId="392973348">
    <w:abstractNumId w:val="8"/>
  </w:num>
  <w:num w:numId="14" w16cid:durableId="1839734336">
    <w:abstractNumId w:val="3"/>
  </w:num>
  <w:num w:numId="15" w16cid:durableId="1048263526">
    <w:abstractNumId w:val="2"/>
  </w:num>
  <w:num w:numId="16" w16cid:durableId="263656644">
    <w:abstractNumId w:val="1"/>
  </w:num>
  <w:num w:numId="17" w16cid:durableId="1457413645">
    <w:abstractNumId w:val="0"/>
  </w:num>
  <w:num w:numId="18" w16cid:durableId="249434005">
    <w:abstractNumId w:val="18"/>
  </w:num>
  <w:num w:numId="19" w16cid:durableId="1888104346">
    <w:abstractNumId w:val="25"/>
  </w:num>
  <w:num w:numId="20" w16cid:durableId="2125614591">
    <w:abstractNumId w:val="22"/>
  </w:num>
  <w:num w:numId="21" w16cid:durableId="707417768">
    <w:abstractNumId w:val="13"/>
  </w:num>
  <w:num w:numId="22" w16cid:durableId="1433285686">
    <w:abstractNumId w:val="26"/>
  </w:num>
  <w:num w:numId="23" w16cid:durableId="456415534">
    <w:abstractNumId w:val="16"/>
  </w:num>
  <w:num w:numId="24" w16cid:durableId="564144700">
    <w:abstractNumId w:val="19"/>
  </w:num>
  <w:num w:numId="25" w16cid:durableId="726152727">
    <w:abstractNumId w:val="21"/>
  </w:num>
  <w:num w:numId="26" w16cid:durableId="1593781688">
    <w:abstractNumId w:val="11"/>
  </w:num>
  <w:num w:numId="27" w16cid:durableId="108561612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F9C"/>
    <w:rsid w:val="00003DE5"/>
    <w:rsid w:val="000040DD"/>
    <w:rsid w:val="00007035"/>
    <w:rsid w:val="00012642"/>
    <w:rsid w:val="00016C66"/>
    <w:rsid w:val="00023063"/>
    <w:rsid w:val="00040B3E"/>
    <w:rsid w:val="00042F32"/>
    <w:rsid w:val="00052698"/>
    <w:rsid w:val="00075EDA"/>
    <w:rsid w:val="00085B6E"/>
    <w:rsid w:val="000913D1"/>
    <w:rsid w:val="00095F0F"/>
    <w:rsid w:val="000A3930"/>
    <w:rsid w:val="000A6F0D"/>
    <w:rsid w:val="000B07DB"/>
    <w:rsid w:val="000B34AE"/>
    <w:rsid w:val="000C083B"/>
    <w:rsid w:val="000D27C5"/>
    <w:rsid w:val="00100350"/>
    <w:rsid w:val="0010218D"/>
    <w:rsid w:val="00125CDC"/>
    <w:rsid w:val="00125D0E"/>
    <w:rsid w:val="00143FF7"/>
    <w:rsid w:val="00144168"/>
    <w:rsid w:val="00151EED"/>
    <w:rsid w:val="00153423"/>
    <w:rsid w:val="0016146B"/>
    <w:rsid w:val="001719D2"/>
    <w:rsid w:val="001879BE"/>
    <w:rsid w:val="00191EF5"/>
    <w:rsid w:val="00195A64"/>
    <w:rsid w:val="001A6528"/>
    <w:rsid w:val="001C0B7F"/>
    <w:rsid w:val="001C403B"/>
    <w:rsid w:val="001D0E03"/>
    <w:rsid w:val="001E3B88"/>
    <w:rsid w:val="001E48CA"/>
    <w:rsid w:val="0020025E"/>
    <w:rsid w:val="002013E6"/>
    <w:rsid w:val="00201BBD"/>
    <w:rsid w:val="0020342C"/>
    <w:rsid w:val="00207C69"/>
    <w:rsid w:val="00215D15"/>
    <w:rsid w:val="0022517A"/>
    <w:rsid w:val="002255C9"/>
    <w:rsid w:val="002258B9"/>
    <w:rsid w:val="00240E17"/>
    <w:rsid w:val="00251064"/>
    <w:rsid w:val="002B36DC"/>
    <w:rsid w:val="002B6209"/>
    <w:rsid w:val="002C058D"/>
    <w:rsid w:val="002C111D"/>
    <w:rsid w:val="002D013E"/>
    <w:rsid w:val="002E1060"/>
    <w:rsid w:val="002E2053"/>
    <w:rsid w:val="002E6C8C"/>
    <w:rsid w:val="002F3C04"/>
    <w:rsid w:val="002F462E"/>
    <w:rsid w:val="002F7424"/>
    <w:rsid w:val="0030031B"/>
    <w:rsid w:val="00300A77"/>
    <w:rsid w:val="003137E0"/>
    <w:rsid w:val="00324983"/>
    <w:rsid w:val="00345410"/>
    <w:rsid w:val="00353D65"/>
    <w:rsid w:val="00357547"/>
    <w:rsid w:val="00361AEB"/>
    <w:rsid w:val="00363F09"/>
    <w:rsid w:val="003737D0"/>
    <w:rsid w:val="00375F9A"/>
    <w:rsid w:val="003801D6"/>
    <w:rsid w:val="00397CDD"/>
    <w:rsid w:val="003A15A7"/>
    <w:rsid w:val="003C11FC"/>
    <w:rsid w:val="003C495E"/>
    <w:rsid w:val="003C5C16"/>
    <w:rsid w:val="003D1170"/>
    <w:rsid w:val="003D55B7"/>
    <w:rsid w:val="003E2A1C"/>
    <w:rsid w:val="003E5013"/>
    <w:rsid w:val="003F50DB"/>
    <w:rsid w:val="00400A51"/>
    <w:rsid w:val="00410D69"/>
    <w:rsid w:val="00420B32"/>
    <w:rsid w:val="0042795C"/>
    <w:rsid w:val="0044677B"/>
    <w:rsid w:val="00446C9D"/>
    <w:rsid w:val="004629CC"/>
    <w:rsid w:val="00464C5F"/>
    <w:rsid w:val="00474128"/>
    <w:rsid w:val="004812FF"/>
    <w:rsid w:val="004813F5"/>
    <w:rsid w:val="004815E4"/>
    <w:rsid w:val="00486944"/>
    <w:rsid w:val="004A550F"/>
    <w:rsid w:val="004B6480"/>
    <w:rsid w:val="004C0E85"/>
    <w:rsid w:val="004C1176"/>
    <w:rsid w:val="004C1903"/>
    <w:rsid w:val="004C4820"/>
    <w:rsid w:val="004C6AF1"/>
    <w:rsid w:val="004D736A"/>
    <w:rsid w:val="004E1B2D"/>
    <w:rsid w:val="004E337D"/>
    <w:rsid w:val="004E5BF4"/>
    <w:rsid w:val="004E6BB3"/>
    <w:rsid w:val="004F68A2"/>
    <w:rsid w:val="00500B4D"/>
    <w:rsid w:val="00503754"/>
    <w:rsid w:val="00503F09"/>
    <w:rsid w:val="0051479D"/>
    <w:rsid w:val="00515FA7"/>
    <w:rsid w:val="0052129E"/>
    <w:rsid w:val="00526D9F"/>
    <w:rsid w:val="0053346B"/>
    <w:rsid w:val="00535D6E"/>
    <w:rsid w:val="005372A7"/>
    <w:rsid w:val="005500D8"/>
    <w:rsid w:val="00551C91"/>
    <w:rsid w:val="005720CE"/>
    <w:rsid w:val="005A7236"/>
    <w:rsid w:val="005B40FE"/>
    <w:rsid w:val="005B52F8"/>
    <w:rsid w:val="005C0AA0"/>
    <w:rsid w:val="005C379A"/>
    <w:rsid w:val="005D08F8"/>
    <w:rsid w:val="005D52A9"/>
    <w:rsid w:val="005E134D"/>
    <w:rsid w:val="005F35B6"/>
    <w:rsid w:val="00613FAE"/>
    <w:rsid w:val="006160CB"/>
    <w:rsid w:val="00616157"/>
    <w:rsid w:val="00616392"/>
    <w:rsid w:val="00627B4F"/>
    <w:rsid w:val="00643FF4"/>
    <w:rsid w:val="00645595"/>
    <w:rsid w:val="00652442"/>
    <w:rsid w:val="00652A30"/>
    <w:rsid w:val="00655DAC"/>
    <w:rsid w:val="00662B42"/>
    <w:rsid w:val="006671C2"/>
    <w:rsid w:val="00672D24"/>
    <w:rsid w:val="00690F84"/>
    <w:rsid w:val="00693086"/>
    <w:rsid w:val="006935A4"/>
    <w:rsid w:val="00695C5E"/>
    <w:rsid w:val="006A0790"/>
    <w:rsid w:val="006A789F"/>
    <w:rsid w:val="006B45FC"/>
    <w:rsid w:val="006C7FA2"/>
    <w:rsid w:val="006D1F9C"/>
    <w:rsid w:val="006E432A"/>
    <w:rsid w:val="00707E98"/>
    <w:rsid w:val="00710E3D"/>
    <w:rsid w:val="00711939"/>
    <w:rsid w:val="0071649C"/>
    <w:rsid w:val="00740387"/>
    <w:rsid w:val="007430A4"/>
    <w:rsid w:val="007522A4"/>
    <w:rsid w:val="0076751A"/>
    <w:rsid w:val="0078068A"/>
    <w:rsid w:val="007918BC"/>
    <w:rsid w:val="007A3157"/>
    <w:rsid w:val="007B6174"/>
    <w:rsid w:val="007B6FFF"/>
    <w:rsid w:val="007C4B53"/>
    <w:rsid w:val="007C79EC"/>
    <w:rsid w:val="007C7B02"/>
    <w:rsid w:val="007D37E4"/>
    <w:rsid w:val="007D6682"/>
    <w:rsid w:val="007F1381"/>
    <w:rsid w:val="007F2103"/>
    <w:rsid w:val="007F28E6"/>
    <w:rsid w:val="008048EF"/>
    <w:rsid w:val="00804F72"/>
    <w:rsid w:val="00814F71"/>
    <w:rsid w:val="00821E3F"/>
    <w:rsid w:val="00822601"/>
    <w:rsid w:val="00822830"/>
    <w:rsid w:val="00823320"/>
    <w:rsid w:val="00840174"/>
    <w:rsid w:val="008417F4"/>
    <w:rsid w:val="0086789A"/>
    <w:rsid w:val="008905DD"/>
    <w:rsid w:val="00892ECB"/>
    <w:rsid w:val="008A5A73"/>
    <w:rsid w:val="008B2E69"/>
    <w:rsid w:val="008B5701"/>
    <w:rsid w:val="008C56E5"/>
    <w:rsid w:val="008C7AEC"/>
    <w:rsid w:val="008F3BA0"/>
    <w:rsid w:val="008F5F53"/>
    <w:rsid w:val="008F608D"/>
    <w:rsid w:val="008F6EB9"/>
    <w:rsid w:val="00902EFF"/>
    <w:rsid w:val="00904A3B"/>
    <w:rsid w:val="00905BB1"/>
    <w:rsid w:val="00917645"/>
    <w:rsid w:val="00920014"/>
    <w:rsid w:val="00923F56"/>
    <w:rsid w:val="00931482"/>
    <w:rsid w:val="009324C3"/>
    <w:rsid w:val="0093255E"/>
    <w:rsid w:val="00936955"/>
    <w:rsid w:val="0096624C"/>
    <w:rsid w:val="009846C6"/>
    <w:rsid w:val="0098520D"/>
    <w:rsid w:val="009878BD"/>
    <w:rsid w:val="00987CF9"/>
    <w:rsid w:val="00996BE3"/>
    <w:rsid w:val="009A2A70"/>
    <w:rsid w:val="009B36BC"/>
    <w:rsid w:val="009B45B3"/>
    <w:rsid w:val="009C5052"/>
    <w:rsid w:val="009C5246"/>
    <w:rsid w:val="009C6E89"/>
    <w:rsid w:val="009D274E"/>
    <w:rsid w:val="009D6442"/>
    <w:rsid w:val="009D744C"/>
    <w:rsid w:val="009D77EE"/>
    <w:rsid w:val="009E2623"/>
    <w:rsid w:val="009E3E52"/>
    <w:rsid w:val="009E6111"/>
    <w:rsid w:val="009F1F4A"/>
    <w:rsid w:val="009F482C"/>
    <w:rsid w:val="00A02CAC"/>
    <w:rsid w:val="00A046EC"/>
    <w:rsid w:val="00A247CC"/>
    <w:rsid w:val="00A61568"/>
    <w:rsid w:val="00A9516B"/>
    <w:rsid w:val="00AA2CA8"/>
    <w:rsid w:val="00AA5C78"/>
    <w:rsid w:val="00AB56A2"/>
    <w:rsid w:val="00AC3650"/>
    <w:rsid w:val="00AE0D4C"/>
    <w:rsid w:val="00AF33D2"/>
    <w:rsid w:val="00AF421F"/>
    <w:rsid w:val="00AF4BD4"/>
    <w:rsid w:val="00B14707"/>
    <w:rsid w:val="00B15CF5"/>
    <w:rsid w:val="00B223D9"/>
    <w:rsid w:val="00B25BE2"/>
    <w:rsid w:val="00B261C3"/>
    <w:rsid w:val="00B270C0"/>
    <w:rsid w:val="00B43FC6"/>
    <w:rsid w:val="00B45F53"/>
    <w:rsid w:val="00B50490"/>
    <w:rsid w:val="00B632F8"/>
    <w:rsid w:val="00B632FD"/>
    <w:rsid w:val="00B63AC4"/>
    <w:rsid w:val="00B8242A"/>
    <w:rsid w:val="00B8434B"/>
    <w:rsid w:val="00BA0C12"/>
    <w:rsid w:val="00BA6C6B"/>
    <w:rsid w:val="00BE2440"/>
    <w:rsid w:val="00BF1144"/>
    <w:rsid w:val="00BF4CF5"/>
    <w:rsid w:val="00C22A6C"/>
    <w:rsid w:val="00C36D71"/>
    <w:rsid w:val="00C42BC3"/>
    <w:rsid w:val="00C7006B"/>
    <w:rsid w:val="00C76125"/>
    <w:rsid w:val="00C77025"/>
    <w:rsid w:val="00C82B22"/>
    <w:rsid w:val="00C84BCF"/>
    <w:rsid w:val="00C869AD"/>
    <w:rsid w:val="00C9073A"/>
    <w:rsid w:val="00C92573"/>
    <w:rsid w:val="00C94567"/>
    <w:rsid w:val="00C94584"/>
    <w:rsid w:val="00CA05B1"/>
    <w:rsid w:val="00CA3222"/>
    <w:rsid w:val="00CA5846"/>
    <w:rsid w:val="00CA6CB6"/>
    <w:rsid w:val="00CB3530"/>
    <w:rsid w:val="00CC0113"/>
    <w:rsid w:val="00CE4C06"/>
    <w:rsid w:val="00CF0511"/>
    <w:rsid w:val="00CF22B9"/>
    <w:rsid w:val="00D244F9"/>
    <w:rsid w:val="00D24F63"/>
    <w:rsid w:val="00D30BBE"/>
    <w:rsid w:val="00D35E87"/>
    <w:rsid w:val="00D51669"/>
    <w:rsid w:val="00D57567"/>
    <w:rsid w:val="00D64C73"/>
    <w:rsid w:val="00D70FE5"/>
    <w:rsid w:val="00D77F7C"/>
    <w:rsid w:val="00D9154B"/>
    <w:rsid w:val="00D91A5B"/>
    <w:rsid w:val="00DA0EAC"/>
    <w:rsid w:val="00DA5405"/>
    <w:rsid w:val="00E0165F"/>
    <w:rsid w:val="00E141F7"/>
    <w:rsid w:val="00E22DE8"/>
    <w:rsid w:val="00E32FD5"/>
    <w:rsid w:val="00E37CF8"/>
    <w:rsid w:val="00E610E1"/>
    <w:rsid w:val="00E618C5"/>
    <w:rsid w:val="00E672DD"/>
    <w:rsid w:val="00E71722"/>
    <w:rsid w:val="00E85176"/>
    <w:rsid w:val="00E8638C"/>
    <w:rsid w:val="00EC3301"/>
    <w:rsid w:val="00EE48FE"/>
    <w:rsid w:val="00F0053A"/>
    <w:rsid w:val="00F035CD"/>
    <w:rsid w:val="00F068E1"/>
    <w:rsid w:val="00F07ED8"/>
    <w:rsid w:val="00F11BF5"/>
    <w:rsid w:val="00F21E08"/>
    <w:rsid w:val="00F32CC2"/>
    <w:rsid w:val="00F5108B"/>
    <w:rsid w:val="00F54F92"/>
    <w:rsid w:val="00F6662B"/>
    <w:rsid w:val="00F67F4D"/>
    <w:rsid w:val="00F74C65"/>
    <w:rsid w:val="00F770BA"/>
    <w:rsid w:val="00F86C57"/>
    <w:rsid w:val="00F94427"/>
    <w:rsid w:val="00FA3617"/>
    <w:rsid w:val="00FB1FE4"/>
    <w:rsid w:val="00FB2952"/>
    <w:rsid w:val="00FC625A"/>
    <w:rsid w:val="00FC6F76"/>
    <w:rsid w:val="00FD30A4"/>
    <w:rsid w:val="00FD45AC"/>
    <w:rsid w:val="00FF0842"/>
    <w:rsid w:val="00FF2E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38CB89"/>
  <w14:defaultImageDpi w14:val="330"/>
  <w15:chartTrackingRefBased/>
  <w15:docId w15:val="{16FA3B42-7229-4278-A0FB-B38A20F5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uiPriority w:val="1"/>
    <w:qFormat/>
    <w:rsid w:val="00503F09"/>
    <w:pPr>
      <w:widowControl w:val="0"/>
      <w:spacing w:after="120" w:line="240" w:lineRule="atLeast"/>
    </w:pPr>
    <w:rPr>
      <w:rFonts w:ascii="Arial" w:hAnsi="Arial" w:cs="Times New Roman"/>
    </w:rPr>
  </w:style>
  <w:style w:type="paragraph" w:styleId="Heading1">
    <w:name w:val="heading 1"/>
    <w:basedOn w:val="Normal"/>
    <w:next w:val="Normal"/>
    <w:link w:val="Heading1Char"/>
    <w:qFormat/>
    <w:rsid w:val="00503F09"/>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03F09"/>
    <w:pPr>
      <w:keepNext/>
      <w:keepLines/>
      <w:spacing w:before="360" w:after="40" w:line="320" w:lineRule="atLeast"/>
      <w:outlineLvl w:val="1"/>
    </w:pPr>
    <w:rPr>
      <w:b/>
      <w:color w:val="9B2C98"/>
      <w:sz w:val="28"/>
    </w:rPr>
  </w:style>
  <w:style w:type="paragraph" w:styleId="Heading3">
    <w:name w:val="heading 3"/>
    <w:basedOn w:val="Normal"/>
    <w:next w:val="Normal"/>
    <w:link w:val="Heading3Char"/>
    <w:uiPriority w:val="1"/>
    <w:unhideWhenUsed/>
    <w:qFormat/>
    <w:rsid w:val="00503F09"/>
    <w:pPr>
      <w:keepNext/>
      <w:keepLines/>
      <w:spacing w:before="360" w:line="280" w:lineRule="atLeast"/>
      <w:outlineLvl w:val="2"/>
    </w:pPr>
    <w:rPr>
      <w:rFonts w:cs="Arial"/>
      <w:b/>
      <w:color w:val="000000" w:themeColor="text1"/>
    </w:rPr>
  </w:style>
  <w:style w:type="paragraph" w:styleId="Heading4">
    <w:name w:val="heading 4"/>
    <w:basedOn w:val="Normal"/>
    <w:next w:val="Normal"/>
    <w:link w:val="Heading4Char"/>
    <w:uiPriority w:val="1"/>
    <w:qFormat/>
    <w:rsid w:val="00503F09"/>
    <w:pPr>
      <w:keepNext/>
      <w:keepLines/>
      <w:spacing w:before="360" w:line="280" w:lineRule="atLeas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unhideWhenUsed/>
    <w:rsid w:val="00CA6CB6"/>
    <w:pPr>
      <w:ind w:left="1560"/>
    </w:pPr>
    <w:rPr>
      <w:b/>
      <w:szCs w:val="22"/>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503F09"/>
    <w:rPr>
      <w:rFonts w:ascii="Arial" w:hAnsi="Arial" w:cs="Arial"/>
      <w:b/>
      <w:bCs/>
      <w:color w:val="951B81"/>
    </w:rPr>
  </w:style>
  <w:style w:type="paragraph" w:customStyle="1" w:styleId="LGAbullets">
    <w:name w:val="LGA bullets"/>
    <w:basedOn w:val="Normal"/>
    <w:link w:val="LGAbulletsChar"/>
    <w:uiPriority w:val="2"/>
    <w:qFormat/>
    <w:rsid w:val="00503F09"/>
    <w:pPr>
      <w:numPr>
        <w:numId w:val="8"/>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szCs w:val="22"/>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03F09"/>
    <w:rPr>
      <w:rFonts w:ascii="Arial" w:hAnsi="Arial" w:cs="Arial"/>
      <w:b/>
      <w:color w:val="000000" w:themeColor="text1"/>
      <w:sz w:val="32"/>
      <w:szCs w:val="32"/>
    </w:rPr>
  </w:style>
  <w:style w:type="character" w:customStyle="1" w:styleId="Heading2Char">
    <w:name w:val="Heading 2 Char"/>
    <w:basedOn w:val="DefaultParagraphFont"/>
    <w:link w:val="Heading2"/>
    <w:uiPriority w:val="1"/>
    <w:rsid w:val="00503F09"/>
    <w:rPr>
      <w:rFonts w:ascii="Arial" w:hAnsi="Arial" w:cs="Times New Roman"/>
      <w:b/>
      <w:color w:val="9B2C98"/>
      <w:sz w:val="28"/>
    </w:rPr>
  </w:style>
  <w:style w:type="character" w:customStyle="1" w:styleId="Heading3Char">
    <w:name w:val="Heading 3 Char"/>
    <w:basedOn w:val="DefaultParagraphFont"/>
    <w:link w:val="Heading3"/>
    <w:uiPriority w:val="1"/>
    <w:rsid w:val="00503F09"/>
    <w:rPr>
      <w:rFonts w:ascii="Arial" w:hAnsi="Arial" w:cs="Arial"/>
      <w:b/>
      <w:color w:val="000000" w:themeColor="text1"/>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semiHidden/>
    <w:unhideWhenUsed/>
    <w:rsid w:val="00B261C3"/>
    <w:rPr>
      <w:sz w:val="20"/>
      <w:szCs w:val="20"/>
    </w:rPr>
  </w:style>
  <w:style w:type="character" w:customStyle="1" w:styleId="CommentTextChar">
    <w:name w:val="Comment Text Char"/>
    <w:basedOn w:val="DefaultParagraphFont"/>
    <w:link w:val="CommentText"/>
    <w:uiPriority w:val="99"/>
    <w:semiHidden/>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503F09"/>
    <w:rPr>
      <w:rFonts w:ascii="Arial" w:hAnsi="Arial" w:cs="Times New Roman"/>
    </w:rPr>
  </w:style>
  <w:style w:type="character" w:customStyle="1" w:styleId="LGAsubbulletChar">
    <w:name w:val="LGA sub bullet Char"/>
    <w:basedOn w:val="LGAbulletsChar"/>
    <w:link w:val="LGAsubbullet"/>
    <w:uiPriority w:val="2"/>
    <w:rsid w:val="0076751A"/>
    <w:rPr>
      <w:rFonts w:ascii="Arial" w:eastAsia="Times New Roman" w:hAnsi="Arial" w:cs="Times New Roman"/>
      <w:szCs w:val="28"/>
      <w:lang w:val="en-US"/>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2F3C04"/>
    <w:pPr>
      <w:ind w:left="720"/>
      <w:contextualSpacing/>
    </w:pPr>
  </w:style>
  <w:style w:type="paragraph" w:styleId="TOCHeading">
    <w:name w:val="TOC Heading"/>
    <w:basedOn w:val="Heading1"/>
    <w:next w:val="Normal"/>
    <w:uiPriority w:val="39"/>
    <w:unhideWhenUsed/>
    <w:rsid w:val="0016146B"/>
    <w:pPr>
      <w:widowControl/>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 w:type="paragraph" w:customStyle="1" w:styleId="paragraph">
    <w:name w:val="paragraph"/>
    <w:basedOn w:val="Normal"/>
    <w:rsid w:val="006D1F9C"/>
    <w:pPr>
      <w:widowControl/>
      <w:spacing w:before="100" w:beforeAutospacing="1" w:after="100" w:afterAutospacing="1" w:line="240" w:lineRule="auto"/>
    </w:pPr>
    <w:rPr>
      <w:rFonts w:ascii="Times New Roman" w:hAnsi="Times New Roman"/>
      <w:lang w:eastAsia="en-GB"/>
    </w:rPr>
  </w:style>
  <w:style w:type="character" w:customStyle="1" w:styleId="normaltextrun">
    <w:name w:val="normaltextrun"/>
    <w:basedOn w:val="DefaultParagraphFont"/>
    <w:rsid w:val="006D1F9C"/>
  </w:style>
  <w:style w:type="character" w:customStyle="1" w:styleId="eop">
    <w:name w:val="eop"/>
    <w:basedOn w:val="DefaultParagraphFont"/>
    <w:rsid w:val="006D1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sChild>
        <w:div w:id="221714201">
          <w:marLeft w:val="446"/>
          <w:marRight w:val="0"/>
          <w:marTop w:val="0"/>
          <w:marBottom w:val="0"/>
          <w:divBdr>
            <w:top w:val="none" w:sz="0" w:space="0" w:color="auto"/>
            <w:left w:val="none" w:sz="0" w:space="0" w:color="auto"/>
            <w:bottom w:val="none" w:sz="0" w:space="0" w:color="auto"/>
            <w:right w:val="none" w:sz="0" w:space="0" w:color="auto"/>
          </w:divBdr>
        </w:div>
        <w:div w:id="737822739">
          <w:marLeft w:val="446"/>
          <w:marRight w:val="0"/>
          <w:marTop w:val="0"/>
          <w:marBottom w:val="0"/>
          <w:divBdr>
            <w:top w:val="none" w:sz="0" w:space="0" w:color="auto"/>
            <w:left w:val="none" w:sz="0" w:space="0" w:color="auto"/>
            <w:bottom w:val="none" w:sz="0" w:space="0" w:color="auto"/>
            <w:right w:val="none" w:sz="0" w:space="0" w:color="auto"/>
          </w:divBdr>
        </w:div>
        <w:div w:id="318576014">
          <w:marLeft w:val="446"/>
          <w:marRight w:val="0"/>
          <w:marTop w:val="0"/>
          <w:marBottom w:val="0"/>
          <w:divBdr>
            <w:top w:val="none" w:sz="0" w:space="0" w:color="auto"/>
            <w:left w:val="none" w:sz="0" w:space="0" w:color="auto"/>
            <w:bottom w:val="none" w:sz="0" w:space="0" w:color="auto"/>
            <w:right w:val="none" w:sz="0" w:space="0" w:color="auto"/>
          </w:divBdr>
        </w:div>
        <w:div w:id="1752240206">
          <w:marLeft w:val="446"/>
          <w:marRight w:val="0"/>
          <w:marTop w:val="0"/>
          <w:marBottom w:val="0"/>
          <w:divBdr>
            <w:top w:val="none" w:sz="0" w:space="0" w:color="auto"/>
            <w:left w:val="none" w:sz="0" w:space="0" w:color="auto"/>
            <w:bottom w:val="none" w:sz="0" w:space="0" w:color="auto"/>
            <w:right w:val="none" w:sz="0" w:space="0" w:color="auto"/>
          </w:divBdr>
        </w:div>
        <w:div w:id="1748769665">
          <w:marLeft w:val="446"/>
          <w:marRight w:val="0"/>
          <w:marTop w:val="0"/>
          <w:marBottom w:val="0"/>
          <w:divBdr>
            <w:top w:val="none" w:sz="0" w:space="0" w:color="auto"/>
            <w:left w:val="none" w:sz="0" w:space="0" w:color="auto"/>
            <w:bottom w:val="none" w:sz="0" w:space="0" w:color="auto"/>
            <w:right w:val="none" w:sz="0" w:space="0" w:color="auto"/>
          </w:divBdr>
        </w:div>
      </w:divsChild>
    </w:div>
    <w:div w:id="648705350">
      <w:bodyDiv w:val="1"/>
      <w:marLeft w:val="0"/>
      <w:marRight w:val="0"/>
      <w:marTop w:val="0"/>
      <w:marBottom w:val="0"/>
      <w:divBdr>
        <w:top w:val="none" w:sz="0" w:space="0" w:color="auto"/>
        <w:left w:val="none" w:sz="0" w:space="0" w:color="auto"/>
        <w:bottom w:val="none" w:sz="0" w:space="0" w:color="auto"/>
        <w:right w:val="none" w:sz="0" w:space="0" w:color="auto"/>
      </w:divBdr>
      <w:divsChild>
        <w:div w:id="684788691">
          <w:marLeft w:val="0"/>
          <w:marRight w:val="0"/>
          <w:marTop w:val="0"/>
          <w:marBottom w:val="0"/>
          <w:divBdr>
            <w:top w:val="none" w:sz="0" w:space="0" w:color="auto"/>
            <w:left w:val="none" w:sz="0" w:space="0" w:color="auto"/>
            <w:bottom w:val="none" w:sz="0" w:space="0" w:color="auto"/>
            <w:right w:val="none" w:sz="0" w:space="0" w:color="auto"/>
          </w:divBdr>
        </w:div>
        <w:div w:id="961497060">
          <w:marLeft w:val="0"/>
          <w:marRight w:val="0"/>
          <w:marTop w:val="0"/>
          <w:marBottom w:val="0"/>
          <w:divBdr>
            <w:top w:val="none" w:sz="0" w:space="0" w:color="auto"/>
            <w:left w:val="none" w:sz="0" w:space="0" w:color="auto"/>
            <w:bottom w:val="none" w:sz="0" w:space="0" w:color="auto"/>
            <w:right w:val="none" w:sz="0" w:space="0" w:color="auto"/>
          </w:divBdr>
        </w:div>
        <w:div w:id="503595745">
          <w:marLeft w:val="0"/>
          <w:marRight w:val="0"/>
          <w:marTop w:val="0"/>
          <w:marBottom w:val="0"/>
          <w:divBdr>
            <w:top w:val="none" w:sz="0" w:space="0" w:color="auto"/>
            <w:left w:val="none" w:sz="0" w:space="0" w:color="auto"/>
            <w:bottom w:val="none" w:sz="0" w:space="0" w:color="auto"/>
            <w:right w:val="none" w:sz="0" w:space="0" w:color="auto"/>
          </w:divBdr>
        </w:div>
        <w:div w:id="1142891491">
          <w:marLeft w:val="0"/>
          <w:marRight w:val="0"/>
          <w:marTop w:val="0"/>
          <w:marBottom w:val="0"/>
          <w:divBdr>
            <w:top w:val="none" w:sz="0" w:space="0" w:color="auto"/>
            <w:left w:val="none" w:sz="0" w:space="0" w:color="auto"/>
            <w:bottom w:val="none" w:sz="0" w:space="0" w:color="auto"/>
            <w:right w:val="none" w:sz="0" w:space="0" w:color="auto"/>
          </w:divBdr>
        </w:div>
        <w:div w:id="1300645487">
          <w:marLeft w:val="0"/>
          <w:marRight w:val="0"/>
          <w:marTop w:val="0"/>
          <w:marBottom w:val="0"/>
          <w:divBdr>
            <w:top w:val="none" w:sz="0" w:space="0" w:color="auto"/>
            <w:left w:val="none" w:sz="0" w:space="0" w:color="auto"/>
            <w:bottom w:val="none" w:sz="0" w:space="0" w:color="auto"/>
            <w:right w:val="none" w:sz="0" w:space="0" w:color="auto"/>
          </w:divBdr>
          <w:divsChild>
            <w:div w:id="1055859853">
              <w:marLeft w:val="0"/>
              <w:marRight w:val="0"/>
              <w:marTop w:val="30"/>
              <w:marBottom w:val="30"/>
              <w:divBdr>
                <w:top w:val="none" w:sz="0" w:space="0" w:color="auto"/>
                <w:left w:val="none" w:sz="0" w:space="0" w:color="auto"/>
                <w:bottom w:val="none" w:sz="0" w:space="0" w:color="auto"/>
                <w:right w:val="none" w:sz="0" w:space="0" w:color="auto"/>
              </w:divBdr>
              <w:divsChild>
                <w:div w:id="534198986">
                  <w:marLeft w:val="0"/>
                  <w:marRight w:val="0"/>
                  <w:marTop w:val="0"/>
                  <w:marBottom w:val="0"/>
                  <w:divBdr>
                    <w:top w:val="none" w:sz="0" w:space="0" w:color="auto"/>
                    <w:left w:val="none" w:sz="0" w:space="0" w:color="auto"/>
                    <w:bottom w:val="none" w:sz="0" w:space="0" w:color="auto"/>
                    <w:right w:val="none" w:sz="0" w:space="0" w:color="auto"/>
                  </w:divBdr>
                  <w:divsChild>
                    <w:div w:id="1262299223">
                      <w:marLeft w:val="0"/>
                      <w:marRight w:val="0"/>
                      <w:marTop w:val="0"/>
                      <w:marBottom w:val="0"/>
                      <w:divBdr>
                        <w:top w:val="none" w:sz="0" w:space="0" w:color="auto"/>
                        <w:left w:val="none" w:sz="0" w:space="0" w:color="auto"/>
                        <w:bottom w:val="none" w:sz="0" w:space="0" w:color="auto"/>
                        <w:right w:val="none" w:sz="0" w:space="0" w:color="auto"/>
                      </w:divBdr>
                    </w:div>
                  </w:divsChild>
                </w:div>
                <w:div w:id="492986203">
                  <w:marLeft w:val="0"/>
                  <w:marRight w:val="0"/>
                  <w:marTop w:val="0"/>
                  <w:marBottom w:val="0"/>
                  <w:divBdr>
                    <w:top w:val="none" w:sz="0" w:space="0" w:color="auto"/>
                    <w:left w:val="none" w:sz="0" w:space="0" w:color="auto"/>
                    <w:bottom w:val="none" w:sz="0" w:space="0" w:color="auto"/>
                    <w:right w:val="none" w:sz="0" w:space="0" w:color="auto"/>
                  </w:divBdr>
                  <w:divsChild>
                    <w:div w:id="1730224821">
                      <w:marLeft w:val="0"/>
                      <w:marRight w:val="0"/>
                      <w:marTop w:val="0"/>
                      <w:marBottom w:val="0"/>
                      <w:divBdr>
                        <w:top w:val="none" w:sz="0" w:space="0" w:color="auto"/>
                        <w:left w:val="none" w:sz="0" w:space="0" w:color="auto"/>
                        <w:bottom w:val="none" w:sz="0" w:space="0" w:color="auto"/>
                        <w:right w:val="none" w:sz="0" w:space="0" w:color="auto"/>
                      </w:divBdr>
                    </w:div>
                  </w:divsChild>
                </w:div>
                <w:div w:id="614025271">
                  <w:marLeft w:val="0"/>
                  <w:marRight w:val="0"/>
                  <w:marTop w:val="0"/>
                  <w:marBottom w:val="0"/>
                  <w:divBdr>
                    <w:top w:val="none" w:sz="0" w:space="0" w:color="auto"/>
                    <w:left w:val="none" w:sz="0" w:space="0" w:color="auto"/>
                    <w:bottom w:val="none" w:sz="0" w:space="0" w:color="auto"/>
                    <w:right w:val="none" w:sz="0" w:space="0" w:color="auto"/>
                  </w:divBdr>
                  <w:divsChild>
                    <w:div w:id="1124888830">
                      <w:marLeft w:val="0"/>
                      <w:marRight w:val="0"/>
                      <w:marTop w:val="0"/>
                      <w:marBottom w:val="0"/>
                      <w:divBdr>
                        <w:top w:val="none" w:sz="0" w:space="0" w:color="auto"/>
                        <w:left w:val="none" w:sz="0" w:space="0" w:color="auto"/>
                        <w:bottom w:val="none" w:sz="0" w:space="0" w:color="auto"/>
                        <w:right w:val="none" w:sz="0" w:space="0" w:color="auto"/>
                      </w:divBdr>
                    </w:div>
                    <w:div w:id="1688823075">
                      <w:marLeft w:val="0"/>
                      <w:marRight w:val="0"/>
                      <w:marTop w:val="0"/>
                      <w:marBottom w:val="0"/>
                      <w:divBdr>
                        <w:top w:val="none" w:sz="0" w:space="0" w:color="auto"/>
                        <w:left w:val="none" w:sz="0" w:space="0" w:color="auto"/>
                        <w:bottom w:val="none" w:sz="0" w:space="0" w:color="auto"/>
                        <w:right w:val="none" w:sz="0" w:space="0" w:color="auto"/>
                      </w:divBdr>
                    </w:div>
                  </w:divsChild>
                </w:div>
                <w:div w:id="808860765">
                  <w:marLeft w:val="0"/>
                  <w:marRight w:val="0"/>
                  <w:marTop w:val="0"/>
                  <w:marBottom w:val="0"/>
                  <w:divBdr>
                    <w:top w:val="none" w:sz="0" w:space="0" w:color="auto"/>
                    <w:left w:val="none" w:sz="0" w:space="0" w:color="auto"/>
                    <w:bottom w:val="none" w:sz="0" w:space="0" w:color="auto"/>
                    <w:right w:val="none" w:sz="0" w:space="0" w:color="auto"/>
                  </w:divBdr>
                  <w:divsChild>
                    <w:div w:id="351958019">
                      <w:marLeft w:val="0"/>
                      <w:marRight w:val="0"/>
                      <w:marTop w:val="0"/>
                      <w:marBottom w:val="0"/>
                      <w:divBdr>
                        <w:top w:val="none" w:sz="0" w:space="0" w:color="auto"/>
                        <w:left w:val="none" w:sz="0" w:space="0" w:color="auto"/>
                        <w:bottom w:val="none" w:sz="0" w:space="0" w:color="auto"/>
                        <w:right w:val="none" w:sz="0" w:space="0" w:color="auto"/>
                      </w:divBdr>
                    </w:div>
                  </w:divsChild>
                </w:div>
                <w:div w:id="543058697">
                  <w:marLeft w:val="0"/>
                  <w:marRight w:val="0"/>
                  <w:marTop w:val="0"/>
                  <w:marBottom w:val="0"/>
                  <w:divBdr>
                    <w:top w:val="none" w:sz="0" w:space="0" w:color="auto"/>
                    <w:left w:val="none" w:sz="0" w:space="0" w:color="auto"/>
                    <w:bottom w:val="none" w:sz="0" w:space="0" w:color="auto"/>
                    <w:right w:val="none" w:sz="0" w:space="0" w:color="auto"/>
                  </w:divBdr>
                  <w:divsChild>
                    <w:div w:id="1117993191">
                      <w:marLeft w:val="0"/>
                      <w:marRight w:val="0"/>
                      <w:marTop w:val="0"/>
                      <w:marBottom w:val="0"/>
                      <w:divBdr>
                        <w:top w:val="none" w:sz="0" w:space="0" w:color="auto"/>
                        <w:left w:val="none" w:sz="0" w:space="0" w:color="auto"/>
                        <w:bottom w:val="none" w:sz="0" w:space="0" w:color="auto"/>
                        <w:right w:val="none" w:sz="0" w:space="0" w:color="auto"/>
                      </w:divBdr>
                    </w:div>
                  </w:divsChild>
                </w:div>
                <w:div w:id="1926768206">
                  <w:marLeft w:val="0"/>
                  <w:marRight w:val="0"/>
                  <w:marTop w:val="0"/>
                  <w:marBottom w:val="0"/>
                  <w:divBdr>
                    <w:top w:val="none" w:sz="0" w:space="0" w:color="auto"/>
                    <w:left w:val="none" w:sz="0" w:space="0" w:color="auto"/>
                    <w:bottom w:val="none" w:sz="0" w:space="0" w:color="auto"/>
                    <w:right w:val="none" w:sz="0" w:space="0" w:color="auto"/>
                  </w:divBdr>
                  <w:divsChild>
                    <w:div w:id="1688674282">
                      <w:marLeft w:val="0"/>
                      <w:marRight w:val="0"/>
                      <w:marTop w:val="0"/>
                      <w:marBottom w:val="0"/>
                      <w:divBdr>
                        <w:top w:val="none" w:sz="0" w:space="0" w:color="auto"/>
                        <w:left w:val="none" w:sz="0" w:space="0" w:color="auto"/>
                        <w:bottom w:val="none" w:sz="0" w:space="0" w:color="auto"/>
                        <w:right w:val="none" w:sz="0" w:space="0" w:color="auto"/>
                      </w:divBdr>
                    </w:div>
                  </w:divsChild>
                </w:div>
                <w:div w:id="522599728">
                  <w:marLeft w:val="0"/>
                  <w:marRight w:val="0"/>
                  <w:marTop w:val="0"/>
                  <w:marBottom w:val="0"/>
                  <w:divBdr>
                    <w:top w:val="none" w:sz="0" w:space="0" w:color="auto"/>
                    <w:left w:val="none" w:sz="0" w:space="0" w:color="auto"/>
                    <w:bottom w:val="none" w:sz="0" w:space="0" w:color="auto"/>
                    <w:right w:val="none" w:sz="0" w:space="0" w:color="auto"/>
                  </w:divBdr>
                  <w:divsChild>
                    <w:div w:id="582690102">
                      <w:marLeft w:val="0"/>
                      <w:marRight w:val="0"/>
                      <w:marTop w:val="0"/>
                      <w:marBottom w:val="0"/>
                      <w:divBdr>
                        <w:top w:val="none" w:sz="0" w:space="0" w:color="auto"/>
                        <w:left w:val="none" w:sz="0" w:space="0" w:color="auto"/>
                        <w:bottom w:val="none" w:sz="0" w:space="0" w:color="auto"/>
                        <w:right w:val="none" w:sz="0" w:space="0" w:color="auto"/>
                      </w:divBdr>
                    </w:div>
                  </w:divsChild>
                </w:div>
                <w:div w:id="1201669141">
                  <w:marLeft w:val="0"/>
                  <w:marRight w:val="0"/>
                  <w:marTop w:val="0"/>
                  <w:marBottom w:val="0"/>
                  <w:divBdr>
                    <w:top w:val="none" w:sz="0" w:space="0" w:color="auto"/>
                    <w:left w:val="none" w:sz="0" w:space="0" w:color="auto"/>
                    <w:bottom w:val="none" w:sz="0" w:space="0" w:color="auto"/>
                    <w:right w:val="none" w:sz="0" w:space="0" w:color="auto"/>
                  </w:divBdr>
                  <w:divsChild>
                    <w:div w:id="2003195835">
                      <w:marLeft w:val="0"/>
                      <w:marRight w:val="0"/>
                      <w:marTop w:val="0"/>
                      <w:marBottom w:val="0"/>
                      <w:divBdr>
                        <w:top w:val="none" w:sz="0" w:space="0" w:color="auto"/>
                        <w:left w:val="none" w:sz="0" w:space="0" w:color="auto"/>
                        <w:bottom w:val="none" w:sz="0" w:space="0" w:color="auto"/>
                        <w:right w:val="none" w:sz="0" w:space="0" w:color="auto"/>
                      </w:divBdr>
                    </w:div>
                  </w:divsChild>
                </w:div>
                <w:div w:id="842205914">
                  <w:marLeft w:val="0"/>
                  <w:marRight w:val="0"/>
                  <w:marTop w:val="0"/>
                  <w:marBottom w:val="0"/>
                  <w:divBdr>
                    <w:top w:val="none" w:sz="0" w:space="0" w:color="auto"/>
                    <w:left w:val="none" w:sz="0" w:space="0" w:color="auto"/>
                    <w:bottom w:val="none" w:sz="0" w:space="0" w:color="auto"/>
                    <w:right w:val="none" w:sz="0" w:space="0" w:color="auto"/>
                  </w:divBdr>
                  <w:divsChild>
                    <w:div w:id="582224181">
                      <w:marLeft w:val="0"/>
                      <w:marRight w:val="0"/>
                      <w:marTop w:val="0"/>
                      <w:marBottom w:val="0"/>
                      <w:divBdr>
                        <w:top w:val="none" w:sz="0" w:space="0" w:color="auto"/>
                        <w:left w:val="none" w:sz="0" w:space="0" w:color="auto"/>
                        <w:bottom w:val="none" w:sz="0" w:space="0" w:color="auto"/>
                        <w:right w:val="none" w:sz="0" w:space="0" w:color="auto"/>
                      </w:divBdr>
                    </w:div>
                  </w:divsChild>
                </w:div>
                <w:div w:id="927421423">
                  <w:marLeft w:val="0"/>
                  <w:marRight w:val="0"/>
                  <w:marTop w:val="0"/>
                  <w:marBottom w:val="0"/>
                  <w:divBdr>
                    <w:top w:val="none" w:sz="0" w:space="0" w:color="auto"/>
                    <w:left w:val="none" w:sz="0" w:space="0" w:color="auto"/>
                    <w:bottom w:val="none" w:sz="0" w:space="0" w:color="auto"/>
                    <w:right w:val="none" w:sz="0" w:space="0" w:color="auto"/>
                  </w:divBdr>
                  <w:divsChild>
                    <w:div w:id="1566527118">
                      <w:marLeft w:val="0"/>
                      <w:marRight w:val="0"/>
                      <w:marTop w:val="0"/>
                      <w:marBottom w:val="0"/>
                      <w:divBdr>
                        <w:top w:val="none" w:sz="0" w:space="0" w:color="auto"/>
                        <w:left w:val="none" w:sz="0" w:space="0" w:color="auto"/>
                        <w:bottom w:val="none" w:sz="0" w:space="0" w:color="auto"/>
                        <w:right w:val="none" w:sz="0" w:space="0" w:color="auto"/>
                      </w:divBdr>
                    </w:div>
                  </w:divsChild>
                </w:div>
                <w:div w:id="1531917321">
                  <w:marLeft w:val="0"/>
                  <w:marRight w:val="0"/>
                  <w:marTop w:val="0"/>
                  <w:marBottom w:val="0"/>
                  <w:divBdr>
                    <w:top w:val="none" w:sz="0" w:space="0" w:color="auto"/>
                    <w:left w:val="none" w:sz="0" w:space="0" w:color="auto"/>
                    <w:bottom w:val="none" w:sz="0" w:space="0" w:color="auto"/>
                    <w:right w:val="none" w:sz="0" w:space="0" w:color="auto"/>
                  </w:divBdr>
                  <w:divsChild>
                    <w:div w:id="371619751">
                      <w:marLeft w:val="0"/>
                      <w:marRight w:val="0"/>
                      <w:marTop w:val="0"/>
                      <w:marBottom w:val="0"/>
                      <w:divBdr>
                        <w:top w:val="none" w:sz="0" w:space="0" w:color="auto"/>
                        <w:left w:val="none" w:sz="0" w:space="0" w:color="auto"/>
                        <w:bottom w:val="none" w:sz="0" w:space="0" w:color="auto"/>
                        <w:right w:val="none" w:sz="0" w:space="0" w:color="auto"/>
                      </w:divBdr>
                    </w:div>
                  </w:divsChild>
                </w:div>
                <w:div w:id="1588224037">
                  <w:marLeft w:val="0"/>
                  <w:marRight w:val="0"/>
                  <w:marTop w:val="0"/>
                  <w:marBottom w:val="0"/>
                  <w:divBdr>
                    <w:top w:val="none" w:sz="0" w:space="0" w:color="auto"/>
                    <w:left w:val="none" w:sz="0" w:space="0" w:color="auto"/>
                    <w:bottom w:val="none" w:sz="0" w:space="0" w:color="auto"/>
                    <w:right w:val="none" w:sz="0" w:space="0" w:color="auto"/>
                  </w:divBdr>
                  <w:divsChild>
                    <w:div w:id="1411003114">
                      <w:marLeft w:val="0"/>
                      <w:marRight w:val="0"/>
                      <w:marTop w:val="0"/>
                      <w:marBottom w:val="0"/>
                      <w:divBdr>
                        <w:top w:val="none" w:sz="0" w:space="0" w:color="auto"/>
                        <w:left w:val="none" w:sz="0" w:space="0" w:color="auto"/>
                        <w:bottom w:val="none" w:sz="0" w:space="0" w:color="auto"/>
                        <w:right w:val="none" w:sz="0" w:space="0" w:color="auto"/>
                      </w:divBdr>
                    </w:div>
                  </w:divsChild>
                </w:div>
                <w:div w:id="674456506">
                  <w:marLeft w:val="0"/>
                  <w:marRight w:val="0"/>
                  <w:marTop w:val="0"/>
                  <w:marBottom w:val="0"/>
                  <w:divBdr>
                    <w:top w:val="none" w:sz="0" w:space="0" w:color="auto"/>
                    <w:left w:val="none" w:sz="0" w:space="0" w:color="auto"/>
                    <w:bottom w:val="none" w:sz="0" w:space="0" w:color="auto"/>
                    <w:right w:val="none" w:sz="0" w:space="0" w:color="auto"/>
                  </w:divBdr>
                  <w:divsChild>
                    <w:div w:id="70583848">
                      <w:marLeft w:val="0"/>
                      <w:marRight w:val="0"/>
                      <w:marTop w:val="0"/>
                      <w:marBottom w:val="0"/>
                      <w:divBdr>
                        <w:top w:val="none" w:sz="0" w:space="0" w:color="auto"/>
                        <w:left w:val="none" w:sz="0" w:space="0" w:color="auto"/>
                        <w:bottom w:val="none" w:sz="0" w:space="0" w:color="auto"/>
                        <w:right w:val="none" w:sz="0" w:space="0" w:color="auto"/>
                      </w:divBdr>
                    </w:div>
                  </w:divsChild>
                </w:div>
                <w:div w:id="1051731277">
                  <w:marLeft w:val="0"/>
                  <w:marRight w:val="0"/>
                  <w:marTop w:val="0"/>
                  <w:marBottom w:val="0"/>
                  <w:divBdr>
                    <w:top w:val="none" w:sz="0" w:space="0" w:color="auto"/>
                    <w:left w:val="none" w:sz="0" w:space="0" w:color="auto"/>
                    <w:bottom w:val="none" w:sz="0" w:space="0" w:color="auto"/>
                    <w:right w:val="none" w:sz="0" w:space="0" w:color="auto"/>
                  </w:divBdr>
                  <w:divsChild>
                    <w:div w:id="1821115520">
                      <w:marLeft w:val="0"/>
                      <w:marRight w:val="0"/>
                      <w:marTop w:val="0"/>
                      <w:marBottom w:val="0"/>
                      <w:divBdr>
                        <w:top w:val="none" w:sz="0" w:space="0" w:color="auto"/>
                        <w:left w:val="none" w:sz="0" w:space="0" w:color="auto"/>
                        <w:bottom w:val="none" w:sz="0" w:space="0" w:color="auto"/>
                        <w:right w:val="none" w:sz="0" w:space="0" w:color="auto"/>
                      </w:divBdr>
                    </w:div>
                  </w:divsChild>
                </w:div>
                <w:div w:id="599021817">
                  <w:marLeft w:val="0"/>
                  <w:marRight w:val="0"/>
                  <w:marTop w:val="0"/>
                  <w:marBottom w:val="0"/>
                  <w:divBdr>
                    <w:top w:val="none" w:sz="0" w:space="0" w:color="auto"/>
                    <w:left w:val="none" w:sz="0" w:space="0" w:color="auto"/>
                    <w:bottom w:val="none" w:sz="0" w:space="0" w:color="auto"/>
                    <w:right w:val="none" w:sz="0" w:space="0" w:color="auto"/>
                  </w:divBdr>
                  <w:divsChild>
                    <w:div w:id="346639660">
                      <w:marLeft w:val="0"/>
                      <w:marRight w:val="0"/>
                      <w:marTop w:val="0"/>
                      <w:marBottom w:val="0"/>
                      <w:divBdr>
                        <w:top w:val="none" w:sz="0" w:space="0" w:color="auto"/>
                        <w:left w:val="none" w:sz="0" w:space="0" w:color="auto"/>
                        <w:bottom w:val="none" w:sz="0" w:space="0" w:color="auto"/>
                        <w:right w:val="none" w:sz="0" w:space="0" w:color="auto"/>
                      </w:divBdr>
                    </w:div>
                  </w:divsChild>
                </w:div>
                <w:div w:id="1919438091">
                  <w:marLeft w:val="0"/>
                  <w:marRight w:val="0"/>
                  <w:marTop w:val="0"/>
                  <w:marBottom w:val="0"/>
                  <w:divBdr>
                    <w:top w:val="none" w:sz="0" w:space="0" w:color="auto"/>
                    <w:left w:val="none" w:sz="0" w:space="0" w:color="auto"/>
                    <w:bottom w:val="none" w:sz="0" w:space="0" w:color="auto"/>
                    <w:right w:val="none" w:sz="0" w:space="0" w:color="auto"/>
                  </w:divBdr>
                  <w:divsChild>
                    <w:div w:id="1863786114">
                      <w:marLeft w:val="0"/>
                      <w:marRight w:val="0"/>
                      <w:marTop w:val="0"/>
                      <w:marBottom w:val="0"/>
                      <w:divBdr>
                        <w:top w:val="none" w:sz="0" w:space="0" w:color="auto"/>
                        <w:left w:val="none" w:sz="0" w:space="0" w:color="auto"/>
                        <w:bottom w:val="none" w:sz="0" w:space="0" w:color="auto"/>
                        <w:right w:val="none" w:sz="0" w:space="0" w:color="auto"/>
                      </w:divBdr>
                    </w:div>
                  </w:divsChild>
                </w:div>
                <w:div w:id="1783066291">
                  <w:marLeft w:val="0"/>
                  <w:marRight w:val="0"/>
                  <w:marTop w:val="0"/>
                  <w:marBottom w:val="0"/>
                  <w:divBdr>
                    <w:top w:val="none" w:sz="0" w:space="0" w:color="auto"/>
                    <w:left w:val="none" w:sz="0" w:space="0" w:color="auto"/>
                    <w:bottom w:val="none" w:sz="0" w:space="0" w:color="auto"/>
                    <w:right w:val="none" w:sz="0" w:space="0" w:color="auto"/>
                  </w:divBdr>
                  <w:divsChild>
                    <w:div w:id="937761950">
                      <w:marLeft w:val="0"/>
                      <w:marRight w:val="0"/>
                      <w:marTop w:val="0"/>
                      <w:marBottom w:val="0"/>
                      <w:divBdr>
                        <w:top w:val="none" w:sz="0" w:space="0" w:color="auto"/>
                        <w:left w:val="none" w:sz="0" w:space="0" w:color="auto"/>
                        <w:bottom w:val="none" w:sz="0" w:space="0" w:color="auto"/>
                        <w:right w:val="none" w:sz="0" w:space="0" w:color="auto"/>
                      </w:divBdr>
                    </w:div>
                  </w:divsChild>
                </w:div>
                <w:div w:id="1167555434">
                  <w:marLeft w:val="0"/>
                  <w:marRight w:val="0"/>
                  <w:marTop w:val="0"/>
                  <w:marBottom w:val="0"/>
                  <w:divBdr>
                    <w:top w:val="none" w:sz="0" w:space="0" w:color="auto"/>
                    <w:left w:val="none" w:sz="0" w:space="0" w:color="auto"/>
                    <w:bottom w:val="none" w:sz="0" w:space="0" w:color="auto"/>
                    <w:right w:val="none" w:sz="0" w:space="0" w:color="auto"/>
                  </w:divBdr>
                  <w:divsChild>
                    <w:div w:id="1866599567">
                      <w:marLeft w:val="0"/>
                      <w:marRight w:val="0"/>
                      <w:marTop w:val="0"/>
                      <w:marBottom w:val="0"/>
                      <w:divBdr>
                        <w:top w:val="none" w:sz="0" w:space="0" w:color="auto"/>
                        <w:left w:val="none" w:sz="0" w:space="0" w:color="auto"/>
                        <w:bottom w:val="none" w:sz="0" w:space="0" w:color="auto"/>
                        <w:right w:val="none" w:sz="0" w:space="0" w:color="auto"/>
                      </w:divBdr>
                    </w:div>
                  </w:divsChild>
                </w:div>
                <w:div w:id="1798641483">
                  <w:marLeft w:val="0"/>
                  <w:marRight w:val="0"/>
                  <w:marTop w:val="0"/>
                  <w:marBottom w:val="0"/>
                  <w:divBdr>
                    <w:top w:val="none" w:sz="0" w:space="0" w:color="auto"/>
                    <w:left w:val="none" w:sz="0" w:space="0" w:color="auto"/>
                    <w:bottom w:val="none" w:sz="0" w:space="0" w:color="auto"/>
                    <w:right w:val="none" w:sz="0" w:space="0" w:color="auto"/>
                  </w:divBdr>
                  <w:divsChild>
                    <w:div w:id="907616935">
                      <w:marLeft w:val="0"/>
                      <w:marRight w:val="0"/>
                      <w:marTop w:val="0"/>
                      <w:marBottom w:val="0"/>
                      <w:divBdr>
                        <w:top w:val="none" w:sz="0" w:space="0" w:color="auto"/>
                        <w:left w:val="none" w:sz="0" w:space="0" w:color="auto"/>
                        <w:bottom w:val="none" w:sz="0" w:space="0" w:color="auto"/>
                        <w:right w:val="none" w:sz="0" w:space="0" w:color="auto"/>
                      </w:divBdr>
                    </w:div>
                  </w:divsChild>
                </w:div>
                <w:div w:id="783187707">
                  <w:marLeft w:val="0"/>
                  <w:marRight w:val="0"/>
                  <w:marTop w:val="0"/>
                  <w:marBottom w:val="0"/>
                  <w:divBdr>
                    <w:top w:val="none" w:sz="0" w:space="0" w:color="auto"/>
                    <w:left w:val="none" w:sz="0" w:space="0" w:color="auto"/>
                    <w:bottom w:val="none" w:sz="0" w:space="0" w:color="auto"/>
                    <w:right w:val="none" w:sz="0" w:space="0" w:color="auto"/>
                  </w:divBdr>
                  <w:divsChild>
                    <w:div w:id="404375545">
                      <w:marLeft w:val="0"/>
                      <w:marRight w:val="0"/>
                      <w:marTop w:val="0"/>
                      <w:marBottom w:val="0"/>
                      <w:divBdr>
                        <w:top w:val="none" w:sz="0" w:space="0" w:color="auto"/>
                        <w:left w:val="none" w:sz="0" w:space="0" w:color="auto"/>
                        <w:bottom w:val="none" w:sz="0" w:space="0" w:color="auto"/>
                        <w:right w:val="none" w:sz="0" w:space="0" w:color="auto"/>
                      </w:divBdr>
                    </w:div>
                  </w:divsChild>
                </w:div>
                <w:div w:id="670447713">
                  <w:marLeft w:val="0"/>
                  <w:marRight w:val="0"/>
                  <w:marTop w:val="0"/>
                  <w:marBottom w:val="0"/>
                  <w:divBdr>
                    <w:top w:val="none" w:sz="0" w:space="0" w:color="auto"/>
                    <w:left w:val="none" w:sz="0" w:space="0" w:color="auto"/>
                    <w:bottom w:val="none" w:sz="0" w:space="0" w:color="auto"/>
                    <w:right w:val="none" w:sz="0" w:space="0" w:color="auto"/>
                  </w:divBdr>
                  <w:divsChild>
                    <w:div w:id="327755136">
                      <w:marLeft w:val="0"/>
                      <w:marRight w:val="0"/>
                      <w:marTop w:val="0"/>
                      <w:marBottom w:val="0"/>
                      <w:divBdr>
                        <w:top w:val="none" w:sz="0" w:space="0" w:color="auto"/>
                        <w:left w:val="none" w:sz="0" w:space="0" w:color="auto"/>
                        <w:bottom w:val="none" w:sz="0" w:space="0" w:color="auto"/>
                        <w:right w:val="none" w:sz="0" w:space="0" w:color="auto"/>
                      </w:divBdr>
                    </w:div>
                  </w:divsChild>
                </w:div>
                <w:div w:id="34937756">
                  <w:marLeft w:val="0"/>
                  <w:marRight w:val="0"/>
                  <w:marTop w:val="0"/>
                  <w:marBottom w:val="0"/>
                  <w:divBdr>
                    <w:top w:val="none" w:sz="0" w:space="0" w:color="auto"/>
                    <w:left w:val="none" w:sz="0" w:space="0" w:color="auto"/>
                    <w:bottom w:val="none" w:sz="0" w:space="0" w:color="auto"/>
                    <w:right w:val="none" w:sz="0" w:space="0" w:color="auto"/>
                  </w:divBdr>
                  <w:divsChild>
                    <w:div w:id="1960646427">
                      <w:marLeft w:val="0"/>
                      <w:marRight w:val="0"/>
                      <w:marTop w:val="0"/>
                      <w:marBottom w:val="0"/>
                      <w:divBdr>
                        <w:top w:val="none" w:sz="0" w:space="0" w:color="auto"/>
                        <w:left w:val="none" w:sz="0" w:space="0" w:color="auto"/>
                        <w:bottom w:val="none" w:sz="0" w:space="0" w:color="auto"/>
                        <w:right w:val="none" w:sz="0" w:space="0" w:color="auto"/>
                      </w:divBdr>
                    </w:div>
                  </w:divsChild>
                </w:div>
                <w:div w:id="1511329615">
                  <w:marLeft w:val="0"/>
                  <w:marRight w:val="0"/>
                  <w:marTop w:val="0"/>
                  <w:marBottom w:val="0"/>
                  <w:divBdr>
                    <w:top w:val="none" w:sz="0" w:space="0" w:color="auto"/>
                    <w:left w:val="none" w:sz="0" w:space="0" w:color="auto"/>
                    <w:bottom w:val="none" w:sz="0" w:space="0" w:color="auto"/>
                    <w:right w:val="none" w:sz="0" w:space="0" w:color="auto"/>
                  </w:divBdr>
                  <w:divsChild>
                    <w:div w:id="770706809">
                      <w:marLeft w:val="0"/>
                      <w:marRight w:val="0"/>
                      <w:marTop w:val="0"/>
                      <w:marBottom w:val="0"/>
                      <w:divBdr>
                        <w:top w:val="none" w:sz="0" w:space="0" w:color="auto"/>
                        <w:left w:val="none" w:sz="0" w:space="0" w:color="auto"/>
                        <w:bottom w:val="none" w:sz="0" w:space="0" w:color="auto"/>
                        <w:right w:val="none" w:sz="0" w:space="0" w:color="auto"/>
                      </w:divBdr>
                    </w:div>
                  </w:divsChild>
                </w:div>
                <w:div w:id="1060834350">
                  <w:marLeft w:val="0"/>
                  <w:marRight w:val="0"/>
                  <w:marTop w:val="0"/>
                  <w:marBottom w:val="0"/>
                  <w:divBdr>
                    <w:top w:val="none" w:sz="0" w:space="0" w:color="auto"/>
                    <w:left w:val="none" w:sz="0" w:space="0" w:color="auto"/>
                    <w:bottom w:val="none" w:sz="0" w:space="0" w:color="auto"/>
                    <w:right w:val="none" w:sz="0" w:space="0" w:color="auto"/>
                  </w:divBdr>
                  <w:divsChild>
                    <w:div w:id="1426682392">
                      <w:marLeft w:val="0"/>
                      <w:marRight w:val="0"/>
                      <w:marTop w:val="0"/>
                      <w:marBottom w:val="0"/>
                      <w:divBdr>
                        <w:top w:val="none" w:sz="0" w:space="0" w:color="auto"/>
                        <w:left w:val="none" w:sz="0" w:space="0" w:color="auto"/>
                        <w:bottom w:val="none" w:sz="0" w:space="0" w:color="auto"/>
                        <w:right w:val="none" w:sz="0" w:space="0" w:color="auto"/>
                      </w:divBdr>
                    </w:div>
                  </w:divsChild>
                </w:div>
                <w:div w:id="120148785">
                  <w:marLeft w:val="0"/>
                  <w:marRight w:val="0"/>
                  <w:marTop w:val="0"/>
                  <w:marBottom w:val="0"/>
                  <w:divBdr>
                    <w:top w:val="none" w:sz="0" w:space="0" w:color="auto"/>
                    <w:left w:val="none" w:sz="0" w:space="0" w:color="auto"/>
                    <w:bottom w:val="none" w:sz="0" w:space="0" w:color="auto"/>
                    <w:right w:val="none" w:sz="0" w:space="0" w:color="auto"/>
                  </w:divBdr>
                  <w:divsChild>
                    <w:div w:id="1476290737">
                      <w:marLeft w:val="0"/>
                      <w:marRight w:val="0"/>
                      <w:marTop w:val="0"/>
                      <w:marBottom w:val="0"/>
                      <w:divBdr>
                        <w:top w:val="none" w:sz="0" w:space="0" w:color="auto"/>
                        <w:left w:val="none" w:sz="0" w:space="0" w:color="auto"/>
                        <w:bottom w:val="none" w:sz="0" w:space="0" w:color="auto"/>
                        <w:right w:val="none" w:sz="0" w:space="0" w:color="auto"/>
                      </w:divBdr>
                    </w:div>
                  </w:divsChild>
                </w:div>
                <w:div w:id="1397585928">
                  <w:marLeft w:val="0"/>
                  <w:marRight w:val="0"/>
                  <w:marTop w:val="0"/>
                  <w:marBottom w:val="0"/>
                  <w:divBdr>
                    <w:top w:val="none" w:sz="0" w:space="0" w:color="auto"/>
                    <w:left w:val="none" w:sz="0" w:space="0" w:color="auto"/>
                    <w:bottom w:val="none" w:sz="0" w:space="0" w:color="auto"/>
                    <w:right w:val="none" w:sz="0" w:space="0" w:color="auto"/>
                  </w:divBdr>
                  <w:divsChild>
                    <w:div w:id="463698931">
                      <w:marLeft w:val="0"/>
                      <w:marRight w:val="0"/>
                      <w:marTop w:val="0"/>
                      <w:marBottom w:val="0"/>
                      <w:divBdr>
                        <w:top w:val="none" w:sz="0" w:space="0" w:color="auto"/>
                        <w:left w:val="none" w:sz="0" w:space="0" w:color="auto"/>
                        <w:bottom w:val="none" w:sz="0" w:space="0" w:color="auto"/>
                        <w:right w:val="none" w:sz="0" w:space="0" w:color="auto"/>
                      </w:divBdr>
                    </w:div>
                  </w:divsChild>
                </w:div>
                <w:div w:id="810295731">
                  <w:marLeft w:val="0"/>
                  <w:marRight w:val="0"/>
                  <w:marTop w:val="0"/>
                  <w:marBottom w:val="0"/>
                  <w:divBdr>
                    <w:top w:val="none" w:sz="0" w:space="0" w:color="auto"/>
                    <w:left w:val="none" w:sz="0" w:space="0" w:color="auto"/>
                    <w:bottom w:val="none" w:sz="0" w:space="0" w:color="auto"/>
                    <w:right w:val="none" w:sz="0" w:space="0" w:color="auto"/>
                  </w:divBdr>
                  <w:divsChild>
                    <w:div w:id="2090879149">
                      <w:marLeft w:val="0"/>
                      <w:marRight w:val="0"/>
                      <w:marTop w:val="0"/>
                      <w:marBottom w:val="0"/>
                      <w:divBdr>
                        <w:top w:val="none" w:sz="0" w:space="0" w:color="auto"/>
                        <w:left w:val="none" w:sz="0" w:space="0" w:color="auto"/>
                        <w:bottom w:val="none" w:sz="0" w:space="0" w:color="auto"/>
                        <w:right w:val="none" w:sz="0" w:space="0" w:color="auto"/>
                      </w:divBdr>
                    </w:div>
                  </w:divsChild>
                </w:div>
                <w:div w:id="2103063548">
                  <w:marLeft w:val="0"/>
                  <w:marRight w:val="0"/>
                  <w:marTop w:val="0"/>
                  <w:marBottom w:val="0"/>
                  <w:divBdr>
                    <w:top w:val="none" w:sz="0" w:space="0" w:color="auto"/>
                    <w:left w:val="none" w:sz="0" w:space="0" w:color="auto"/>
                    <w:bottom w:val="none" w:sz="0" w:space="0" w:color="auto"/>
                    <w:right w:val="none" w:sz="0" w:space="0" w:color="auto"/>
                  </w:divBdr>
                  <w:divsChild>
                    <w:div w:id="1645235275">
                      <w:marLeft w:val="0"/>
                      <w:marRight w:val="0"/>
                      <w:marTop w:val="0"/>
                      <w:marBottom w:val="0"/>
                      <w:divBdr>
                        <w:top w:val="none" w:sz="0" w:space="0" w:color="auto"/>
                        <w:left w:val="none" w:sz="0" w:space="0" w:color="auto"/>
                        <w:bottom w:val="none" w:sz="0" w:space="0" w:color="auto"/>
                        <w:right w:val="none" w:sz="0" w:space="0" w:color="auto"/>
                      </w:divBdr>
                    </w:div>
                  </w:divsChild>
                </w:div>
                <w:div w:id="1722946081">
                  <w:marLeft w:val="0"/>
                  <w:marRight w:val="0"/>
                  <w:marTop w:val="0"/>
                  <w:marBottom w:val="0"/>
                  <w:divBdr>
                    <w:top w:val="none" w:sz="0" w:space="0" w:color="auto"/>
                    <w:left w:val="none" w:sz="0" w:space="0" w:color="auto"/>
                    <w:bottom w:val="none" w:sz="0" w:space="0" w:color="auto"/>
                    <w:right w:val="none" w:sz="0" w:space="0" w:color="auto"/>
                  </w:divBdr>
                  <w:divsChild>
                    <w:div w:id="1350837533">
                      <w:marLeft w:val="0"/>
                      <w:marRight w:val="0"/>
                      <w:marTop w:val="0"/>
                      <w:marBottom w:val="0"/>
                      <w:divBdr>
                        <w:top w:val="none" w:sz="0" w:space="0" w:color="auto"/>
                        <w:left w:val="none" w:sz="0" w:space="0" w:color="auto"/>
                        <w:bottom w:val="none" w:sz="0" w:space="0" w:color="auto"/>
                        <w:right w:val="none" w:sz="0" w:space="0" w:color="auto"/>
                      </w:divBdr>
                    </w:div>
                  </w:divsChild>
                </w:div>
                <w:div w:id="769157733">
                  <w:marLeft w:val="0"/>
                  <w:marRight w:val="0"/>
                  <w:marTop w:val="0"/>
                  <w:marBottom w:val="0"/>
                  <w:divBdr>
                    <w:top w:val="none" w:sz="0" w:space="0" w:color="auto"/>
                    <w:left w:val="none" w:sz="0" w:space="0" w:color="auto"/>
                    <w:bottom w:val="none" w:sz="0" w:space="0" w:color="auto"/>
                    <w:right w:val="none" w:sz="0" w:space="0" w:color="auto"/>
                  </w:divBdr>
                  <w:divsChild>
                    <w:div w:id="455568089">
                      <w:marLeft w:val="0"/>
                      <w:marRight w:val="0"/>
                      <w:marTop w:val="0"/>
                      <w:marBottom w:val="0"/>
                      <w:divBdr>
                        <w:top w:val="none" w:sz="0" w:space="0" w:color="auto"/>
                        <w:left w:val="none" w:sz="0" w:space="0" w:color="auto"/>
                        <w:bottom w:val="none" w:sz="0" w:space="0" w:color="auto"/>
                        <w:right w:val="none" w:sz="0" w:space="0" w:color="auto"/>
                      </w:divBdr>
                    </w:div>
                  </w:divsChild>
                </w:div>
                <w:div w:id="279993409">
                  <w:marLeft w:val="0"/>
                  <w:marRight w:val="0"/>
                  <w:marTop w:val="0"/>
                  <w:marBottom w:val="0"/>
                  <w:divBdr>
                    <w:top w:val="none" w:sz="0" w:space="0" w:color="auto"/>
                    <w:left w:val="none" w:sz="0" w:space="0" w:color="auto"/>
                    <w:bottom w:val="none" w:sz="0" w:space="0" w:color="auto"/>
                    <w:right w:val="none" w:sz="0" w:space="0" w:color="auto"/>
                  </w:divBdr>
                  <w:divsChild>
                    <w:div w:id="1256863581">
                      <w:marLeft w:val="0"/>
                      <w:marRight w:val="0"/>
                      <w:marTop w:val="0"/>
                      <w:marBottom w:val="0"/>
                      <w:divBdr>
                        <w:top w:val="none" w:sz="0" w:space="0" w:color="auto"/>
                        <w:left w:val="none" w:sz="0" w:space="0" w:color="auto"/>
                        <w:bottom w:val="none" w:sz="0" w:space="0" w:color="auto"/>
                        <w:right w:val="none" w:sz="0" w:space="0" w:color="auto"/>
                      </w:divBdr>
                    </w:div>
                  </w:divsChild>
                </w:div>
                <w:div w:id="1955601190">
                  <w:marLeft w:val="0"/>
                  <w:marRight w:val="0"/>
                  <w:marTop w:val="0"/>
                  <w:marBottom w:val="0"/>
                  <w:divBdr>
                    <w:top w:val="none" w:sz="0" w:space="0" w:color="auto"/>
                    <w:left w:val="none" w:sz="0" w:space="0" w:color="auto"/>
                    <w:bottom w:val="none" w:sz="0" w:space="0" w:color="auto"/>
                    <w:right w:val="none" w:sz="0" w:space="0" w:color="auto"/>
                  </w:divBdr>
                  <w:divsChild>
                    <w:div w:id="1567688407">
                      <w:marLeft w:val="0"/>
                      <w:marRight w:val="0"/>
                      <w:marTop w:val="0"/>
                      <w:marBottom w:val="0"/>
                      <w:divBdr>
                        <w:top w:val="none" w:sz="0" w:space="0" w:color="auto"/>
                        <w:left w:val="none" w:sz="0" w:space="0" w:color="auto"/>
                        <w:bottom w:val="none" w:sz="0" w:space="0" w:color="auto"/>
                        <w:right w:val="none" w:sz="0" w:space="0" w:color="auto"/>
                      </w:divBdr>
                    </w:div>
                  </w:divsChild>
                </w:div>
                <w:div w:id="1770932425">
                  <w:marLeft w:val="0"/>
                  <w:marRight w:val="0"/>
                  <w:marTop w:val="0"/>
                  <w:marBottom w:val="0"/>
                  <w:divBdr>
                    <w:top w:val="none" w:sz="0" w:space="0" w:color="auto"/>
                    <w:left w:val="none" w:sz="0" w:space="0" w:color="auto"/>
                    <w:bottom w:val="none" w:sz="0" w:space="0" w:color="auto"/>
                    <w:right w:val="none" w:sz="0" w:space="0" w:color="auto"/>
                  </w:divBdr>
                  <w:divsChild>
                    <w:div w:id="5426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764184078">
      <w:bodyDiv w:val="1"/>
      <w:marLeft w:val="0"/>
      <w:marRight w:val="0"/>
      <w:marTop w:val="0"/>
      <w:marBottom w:val="0"/>
      <w:divBdr>
        <w:top w:val="none" w:sz="0" w:space="0" w:color="auto"/>
        <w:left w:val="none" w:sz="0" w:space="0" w:color="auto"/>
        <w:bottom w:val="none" w:sz="0" w:space="0" w:color="auto"/>
        <w:right w:val="none" w:sz="0" w:space="0" w:color="auto"/>
      </w:divBdr>
      <w:divsChild>
        <w:div w:id="2133860176">
          <w:marLeft w:val="446"/>
          <w:marRight w:val="0"/>
          <w:marTop w:val="0"/>
          <w:marBottom w:val="0"/>
          <w:divBdr>
            <w:top w:val="none" w:sz="0" w:space="0" w:color="auto"/>
            <w:left w:val="none" w:sz="0" w:space="0" w:color="auto"/>
            <w:bottom w:val="none" w:sz="0" w:space="0" w:color="auto"/>
            <w:right w:val="none" w:sz="0" w:space="0" w:color="auto"/>
          </w:divBdr>
        </w:div>
        <w:div w:id="2122992835">
          <w:marLeft w:val="446"/>
          <w:marRight w:val="0"/>
          <w:marTop w:val="0"/>
          <w:marBottom w:val="0"/>
          <w:divBdr>
            <w:top w:val="none" w:sz="0" w:space="0" w:color="auto"/>
            <w:left w:val="none" w:sz="0" w:space="0" w:color="auto"/>
            <w:bottom w:val="none" w:sz="0" w:space="0" w:color="auto"/>
            <w:right w:val="none" w:sz="0" w:space="0" w:color="auto"/>
          </w:divBdr>
        </w:div>
        <w:div w:id="777916920">
          <w:marLeft w:val="446"/>
          <w:marRight w:val="0"/>
          <w:marTop w:val="0"/>
          <w:marBottom w:val="0"/>
          <w:divBdr>
            <w:top w:val="none" w:sz="0" w:space="0" w:color="auto"/>
            <w:left w:val="none" w:sz="0" w:space="0" w:color="auto"/>
            <w:bottom w:val="none" w:sz="0" w:space="0" w:color="auto"/>
            <w:right w:val="none" w:sz="0" w:space="0" w:color="auto"/>
          </w:divBdr>
        </w:div>
        <w:div w:id="2118214790">
          <w:marLeft w:val="446"/>
          <w:marRight w:val="0"/>
          <w:marTop w:val="0"/>
          <w:marBottom w:val="0"/>
          <w:divBdr>
            <w:top w:val="none" w:sz="0" w:space="0" w:color="auto"/>
            <w:left w:val="none" w:sz="0" w:space="0" w:color="auto"/>
            <w:bottom w:val="none" w:sz="0" w:space="0" w:color="auto"/>
            <w:right w:val="none" w:sz="0" w:space="0" w:color="auto"/>
          </w:divBdr>
        </w:div>
        <w:div w:id="74594077">
          <w:marLeft w:val="446"/>
          <w:marRight w:val="0"/>
          <w:marTop w:val="0"/>
          <w:marBottom w:val="0"/>
          <w:divBdr>
            <w:top w:val="none" w:sz="0" w:space="0" w:color="auto"/>
            <w:left w:val="none" w:sz="0" w:space="0" w:color="auto"/>
            <w:bottom w:val="none" w:sz="0" w:space="0" w:color="auto"/>
            <w:right w:val="none" w:sz="0" w:space="0" w:color="auto"/>
          </w:divBdr>
        </w:div>
      </w:divsChild>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1938824144">
      <w:bodyDiv w:val="1"/>
      <w:marLeft w:val="0"/>
      <w:marRight w:val="0"/>
      <w:marTop w:val="0"/>
      <w:marBottom w:val="0"/>
      <w:divBdr>
        <w:top w:val="none" w:sz="0" w:space="0" w:color="auto"/>
        <w:left w:val="none" w:sz="0" w:space="0" w:color="auto"/>
        <w:bottom w:val="none" w:sz="0" w:space="0" w:color="auto"/>
        <w:right w:val="none" w:sz="0" w:space="0" w:color="auto"/>
      </w:divBdr>
      <w:divsChild>
        <w:div w:id="1134559899">
          <w:marLeft w:val="0"/>
          <w:marRight w:val="0"/>
          <w:marTop w:val="0"/>
          <w:marBottom w:val="0"/>
          <w:divBdr>
            <w:top w:val="none" w:sz="0" w:space="0" w:color="auto"/>
            <w:left w:val="none" w:sz="0" w:space="0" w:color="auto"/>
            <w:bottom w:val="none" w:sz="0" w:space="0" w:color="auto"/>
            <w:right w:val="none" w:sz="0" w:space="0" w:color="auto"/>
          </w:divBdr>
        </w:div>
        <w:div w:id="1933278003">
          <w:marLeft w:val="0"/>
          <w:marRight w:val="0"/>
          <w:marTop w:val="0"/>
          <w:marBottom w:val="0"/>
          <w:divBdr>
            <w:top w:val="none" w:sz="0" w:space="0" w:color="auto"/>
            <w:left w:val="none" w:sz="0" w:space="0" w:color="auto"/>
            <w:bottom w:val="none" w:sz="0" w:space="0" w:color="auto"/>
            <w:right w:val="none" w:sz="0" w:space="0" w:color="auto"/>
          </w:divBdr>
        </w:div>
        <w:div w:id="141194187">
          <w:marLeft w:val="0"/>
          <w:marRight w:val="0"/>
          <w:marTop w:val="0"/>
          <w:marBottom w:val="0"/>
          <w:divBdr>
            <w:top w:val="none" w:sz="0" w:space="0" w:color="auto"/>
            <w:left w:val="none" w:sz="0" w:space="0" w:color="auto"/>
            <w:bottom w:val="none" w:sz="0" w:space="0" w:color="auto"/>
            <w:right w:val="none" w:sz="0" w:space="0" w:color="auto"/>
          </w:divBdr>
        </w:div>
        <w:div w:id="1781149113">
          <w:marLeft w:val="0"/>
          <w:marRight w:val="0"/>
          <w:marTop w:val="0"/>
          <w:marBottom w:val="0"/>
          <w:divBdr>
            <w:top w:val="none" w:sz="0" w:space="0" w:color="auto"/>
            <w:left w:val="none" w:sz="0" w:space="0" w:color="auto"/>
            <w:bottom w:val="none" w:sz="0" w:space="0" w:color="auto"/>
            <w:right w:val="none" w:sz="0" w:space="0" w:color="auto"/>
          </w:divBdr>
        </w:div>
        <w:div w:id="2130391958">
          <w:marLeft w:val="0"/>
          <w:marRight w:val="0"/>
          <w:marTop w:val="0"/>
          <w:marBottom w:val="0"/>
          <w:divBdr>
            <w:top w:val="none" w:sz="0" w:space="0" w:color="auto"/>
            <w:left w:val="none" w:sz="0" w:space="0" w:color="auto"/>
            <w:bottom w:val="none" w:sz="0" w:space="0" w:color="auto"/>
            <w:right w:val="none" w:sz="0" w:space="0" w:color="auto"/>
          </w:divBdr>
          <w:divsChild>
            <w:div w:id="1762793904">
              <w:marLeft w:val="-75"/>
              <w:marRight w:val="0"/>
              <w:marTop w:val="30"/>
              <w:marBottom w:val="30"/>
              <w:divBdr>
                <w:top w:val="none" w:sz="0" w:space="0" w:color="auto"/>
                <w:left w:val="none" w:sz="0" w:space="0" w:color="auto"/>
                <w:bottom w:val="none" w:sz="0" w:space="0" w:color="auto"/>
                <w:right w:val="none" w:sz="0" w:space="0" w:color="auto"/>
              </w:divBdr>
              <w:divsChild>
                <w:div w:id="1661539194">
                  <w:marLeft w:val="0"/>
                  <w:marRight w:val="0"/>
                  <w:marTop w:val="0"/>
                  <w:marBottom w:val="0"/>
                  <w:divBdr>
                    <w:top w:val="none" w:sz="0" w:space="0" w:color="auto"/>
                    <w:left w:val="none" w:sz="0" w:space="0" w:color="auto"/>
                    <w:bottom w:val="none" w:sz="0" w:space="0" w:color="auto"/>
                    <w:right w:val="none" w:sz="0" w:space="0" w:color="auto"/>
                  </w:divBdr>
                  <w:divsChild>
                    <w:div w:id="719019998">
                      <w:marLeft w:val="0"/>
                      <w:marRight w:val="0"/>
                      <w:marTop w:val="0"/>
                      <w:marBottom w:val="0"/>
                      <w:divBdr>
                        <w:top w:val="none" w:sz="0" w:space="0" w:color="auto"/>
                        <w:left w:val="none" w:sz="0" w:space="0" w:color="auto"/>
                        <w:bottom w:val="none" w:sz="0" w:space="0" w:color="auto"/>
                        <w:right w:val="none" w:sz="0" w:space="0" w:color="auto"/>
                      </w:divBdr>
                    </w:div>
                  </w:divsChild>
                </w:div>
                <w:div w:id="1963073510">
                  <w:marLeft w:val="0"/>
                  <w:marRight w:val="0"/>
                  <w:marTop w:val="0"/>
                  <w:marBottom w:val="0"/>
                  <w:divBdr>
                    <w:top w:val="none" w:sz="0" w:space="0" w:color="auto"/>
                    <w:left w:val="none" w:sz="0" w:space="0" w:color="auto"/>
                    <w:bottom w:val="none" w:sz="0" w:space="0" w:color="auto"/>
                    <w:right w:val="none" w:sz="0" w:space="0" w:color="auto"/>
                  </w:divBdr>
                  <w:divsChild>
                    <w:div w:id="762261650">
                      <w:marLeft w:val="0"/>
                      <w:marRight w:val="0"/>
                      <w:marTop w:val="0"/>
                      <w:marBottom w:val="0"/>
                      <w:divBdr>
                        <w:top w:val="none" w:sz="0" w:space="0" w:color="auto"/>
                        <w:left w:val="none" w:sz="0" w:space="0" w:color="auto"/>
                        <w:bottom w:val="none" w:sz="0" w:space="0" w:color="auto"/>
                        <w:right w:val="none" w:sz="0" w:space="0" w:color="auto"/>
                      </w:divBdr>
                    </w:div>
                  </w:divsChild>
                </w:div>
                <w:div w:id="1166435158">
                  <w:marLeft w:val="0"/>
                  <w:marRight w:val="0"/>
                  <w:marTop w:val="0"/>
                  <w:marBottom w:val="0"/>
                  <w:divBdr>
                    <w:top w:val="none" w:sz="0" w:space="0" w:color="auto"/>
                    <w:left w:val="none" w:sz="0" w:space="0" w:color="auto"/>
                    <w:bottom w:val="none" w:sz="0" w:space="0" w:color="auto"/>
                    <w:right w:val="none" w:sz="0" w:space="0" w:color="auto"/>
                  </w:divBdr>
                  <w:divsChild>
                    <w:div w:id="1475179329">
                      <w:marLeft w:val="0"/>
                      <w:marRight w:val="0"/>
                      <w:marTop w:val="0"/>
                      <w:marBottom w:val="0"/>
                      <w:divBdr>
                        <w:top w:val="none" w:sz="0" w:space="0" w:color="auto"/>
                        <w:left w:val="none" w:sz="0" w:space="0" w:color="auto"/>
                        <w:bottom w:val="none" w:sz="0" w:space="0" w:color="auto"/>
                        <w:right w:val="none" w:sz="0" w:space="0" w:color="auto"/>
                      </w:divBdr>
                    </w:div>
                    <w:div w:id="1047602264">
                      <w:marLeft w:val="0"/>
                      <w:marRight w:val="0"/>
                      <w:marTop w:val="0"/>
                      <w:marBottom w:val="0"/>
                      <w:divBdr>
                        <w:top w:val="none" w:sz="0" w:space="0" w:color="auto"/>
                        <w:left w:val="none" w:sz="0" w:space="0" w:color="auto"/>
                        <w:bottom w:val="none" w:sz="0" w:space="0" w:color="auto"/>
                        <w:right w:val="none" w:sz="0" w:space="0" w:color="auto"/>
                      </w:divBdr>
                    </w:div>
                  </w:divsChild>
                </w:div>
                <w:div w:id="761995245">
                  <w:marLeft w:val="0"/>
                  <w:marRight w:val="0"/>
                  <w:marTop w:val="0"/>
                  <w:marBottom w:val="0"/>
                  <w:divBdr>
                    <w:top w:val="none" w:sz="0" w:space="0" w:color="auto"/>
                    <w:left w:val="none" w:sz="0" w:space="0" w:color="auto"/>
                    <w:bottom w:val="none" w:sz="0" w:space="0" w:color="auto"/>
                    <w:right w:val="none" w:sz="0" w:space="0" w:color="auto"/>
                  </w:divBdr>
                  <w:divsChild>
                    <w:div w:id="143662400">
                      <w:marLeft w:val="0"/>
                      <w:marRight w:val="0"/>
                      <w:marTop w:val="0"/>
                      <w:marBottom w:val="0"/>
                      <w:divBdr>
                        <w:top w:val="none" w:sz="0" w:space="0" w:color="auto"/>
                        <w:left w:val="none" w:sz="0" w:space="0" w:color="auto"/>
                        <w:bottom w:val="none" w:sz="0" w:space="0" w:color="auto"/>
                        <w:right w:val="none" w:sz="0" w:space="0" w:color="auto"/>
                      </w:divBdr>
                    </w:div>
                  </w:divsChild>
                </w:div>
                <w:div w:id="625429643">
                  <w:marLeft w:val="0"/>
                  <w:marRight w:val="0"/>
                  <w:marTop w:val="0"/>
                  <w:marBottom w:val="0"/>
                  <w:divBdr>
                    <w:top w:val="none" w:sz="0" w:space="0" w:color="auto"/>
                    <w:left w:val="none" w:sz="0" w:space="0" w:color="auto"/>
                    <w:bottom w:val="none" w:sz="0" w:space="0" w:color="auto"/>
                    <w:right w:val="none" w:sz="0" w:space="0" w:color="auto"/>
                  </w:divBdr>
                  <w:divsChild>
                    <w:div w:id="1389454187">
                      <w:marLeft w:val="0"/>
                      <w:marRight w:val="0"/>
                      <w:marTop w:val="0"/>
                      <w:marBottom w:val="0"/>
                      <w:divBdr>
                        <w:top w:val="none" w:sz="0" w:space="0" w:color="auto"/>
                        <w:left w:val="none" w:sz="0" w:space="0" w:color="auto"/>
                        <w:bottom w:val="none" w:sz="0" w:space="0" w:color="auto"/>
                        <w:right w:val="none" w:sz="0" w:space="0" w:color="auto"/>
                      </w:divBdr>
                    </w:div>
                  </w:divsChild>
                </w:div>
                <w:div w:id="1051688694">
                  <w:marLeft w:val="0"/>
                  <w:marRight w:val="0"/>
                  <w:marTop w:val="0"/>
                  <w:marBottom w:val="0"/>
                  <w:divBdr>
                    <w:top w:val="none" w:sz="0" w:space="0" w:color="auto"/>
                    <w:left w:val="none" w:sz="0" w:space="0" w:color="auto"/>
                    <w:bottom w:val="none" w:sz="0" w:space="0" w:color="auto"/>
                    <w:right w:val="none" w:sz="0" w:space="0" w:color="auto"/>
                  </w:divBdr>
                  <w:divsChild>
                    <w:div w:id="568925768">
                      <w:marLeft w:val="0"/>
                      <w:marRight w:val="0"/>
                      <w:marTop w:val="0"/>
                      <w:marBottom w:val="0"/>
                      <w:divBdr>
                        <w:top w:val="none" w:sz="0" w:space="0" w:color="auto"/>
                        <w:left w:val="none" w:sz="0" w:space="0" w:color="auto"/>
                        <w:bottom w:val="none" w:sz="0" w:space="0" w:color="auto"/>
                        <w:right w:val="none" w:sz="0" w:space="0" w:color="auto"/>
                      </w:divBdr>
                    </w:div>
                  </w:divsChild>
                </w:div>
                <w:div w:id="1046836550">
                  <w:marLeft w:val="0"/>
                  <w:marRight w:val="0"/>
                  <w:marTop w:val="0"/>
                  <w:marBottom w:val="0"/>
                  <w:divBdr>
                    <w:top w:val="none" w:sz="0" w:space="0" w:color="auto"/>
                    <w:left w:val="none" w:sz="0" w:space="0" w:color="auto"/>
                    <w:bottom w:val="none" w:sz="0" w:space="0" w:color="auto"/>
                    <w:right w:val="none" w:sz="0" w:space="0" w:color="auto"/>
                  </w:divBdr>
                  <w:divsChild>
                    <w:div w:id="1622494985">
                      <w:marLeft w:val="0"/>
                      <w:marRight w:val="0"/>
                      <w:marTop w:val="0"/>
                      <w:marBottom w:val="0"/>
                      <w:divBdr>
                        <w:top w:val="none" w:sz="0" w:space="0" w:color="auto"/>
                        <w:left w:val="none" w:sz="0" w:space="0" w:color="auto"/>
                        <w:bottom w:val="none" w:sz="0" w:space="0" w:color="auto"/>
                        <w:right w:val="none" w:sz="0" w:space="0" w:color="auto"/>
                      </w:divBdr>
                    </w:div>
                  </w:divsChild>
                </w:div>
                <w:div w:id="1564557801">
                  <w:marLeft w:val="0"/>
                  <w:marRight w:val="0"/>
                  <w:marTop w:val="0"/>
                  <w:marBottom w:val="0"/>
                  <w:divBdr>
                    <w:top w:val="none" w:sz="0" w:space="0" w:color="auto"/>
                    <w:left w:val="none" w:sz="0" w:space="0" w:color="auto"/>
                    <w:bottom w:val="none" w:sz="0" w:space="0" w:color="auto"/>
                    <w:right w:val="none" w:sz="0" w:space="0" w:color="auto"/>
                  </w:divBdr>
                  <w:divsChild>
                    <w:div w:id="784692405">
                      <w:marLeft w:val="0"/>
                      <w:marRight w:val="0"/>
                      <w:marTop w:val="0"/>
                      <w:marBottom w:val="0"/>
                      <w:divBdr>
                        <w:top w:val="none" w:sz="0" w:space="0" w:color="auto"/>
                        <w:left w:val="none" w:sz="0" w:space="0" w:color="auto"/>
                        <w:bottom w:val="none" w:sz="0" w:space="0" w:color="auto"/>
                        <w:right w:val="none" w:sz="0" w:space="0" w:color="auto"/>
                      </w:divBdr>
                    </w:div>
                  </w:divsChild>
                </w:div>
                <w:div w:id="1795556217">
                  <w:marLeft w:val="0"/>
                  <w:marRight w:val="0"/>
                  <w:marTop w:val="0"/>
                  <w:marBottom w:val="0"/>
                  <w:divBdr>
                    <w:top w:val="none" w:sz="0" w:space="0" w:color="auto"/>
                    <w:left w:val="none" w:sz="0" w:space="0" w:color="auto"/>
                    <w:bottom w:val="none" w:sz="0" w:space="0" w:color="auto"/>
                    <w:right w:val="none" w:sz="0" w:space="0" w:color="auto"/>
                  </w:divBdr>
                  <w:divsChild>
                    <w:div w:id="908880329">
                      <w:marLeft w:val="0"/>
                      <w:marRight w:val="0"/>
                      <w:marTop w:val="0"/>
                      <w:marBottom w:val="0"/>
                      <w:divBdr>
                        <w:top w:val="none" w:sz="0" w:space="0" w:color="auto"/>
                        <w:left w:val="none" w:sz="0" w:space="0" w:color="auto"/>
                        <w:bottom w:val="none" w:sz="0" w:space="0" w:color="auto"/>
                        <w:right w:val="none" w:sz="0" w:space="0" w:color="auto"/>
                      </w:divBdr>
                    </w:div>
                  </w:divsChild>
                </w:div>
                <w:div w:id="144245022">
                  <w:marLeft w:val="0"/>
                  <w:marRight w:val="0"/>
                  <w:marTop w:val="0"/>
                  <w:marBottom w:val="0"/>
                  <w:divBdr>
                    <w:top w:val="none" w:sz="0" w:space="0" w:color="auto"/>
                    <w:left w:val="none" w:sz="0" w:space="0" w:color="auto"/>
                    <w:bottom w:val="none" w:sz="0" w:space="0" w:color="auto"/>
                    <w:right w:val="none" w:sz="0" w:space="0" w:color="auto"/>
                  </w:divBdr>
                  <w:divsChild>
                    <w:div w:id="1317108942">
                      <w:marLeft w:val="0"/>
                      <w:marRight w:val="0"/>
                      <w:marTop w:val="0"/>
                      <w:marBottom w:val="0"/>
                      <w:divBdr>
                        <w:top w:val="none" w:sz="0" w:space="0" w:color="auto"/>
                        <w:left w:val="none" w:sz="0" w:space="0" w:color="auto"/>
                        <w:bottom w:val="none" w:sz="0" w:space="0" w:color="auto"/>
                        <w:right w:val="none" w:sz="0" w:space="0" w:color="auto"/>
                      </w:divBdr>
                    </w:div>
                  </w:divsChild>
                </w:div>
                <w:div w:id="717052367">
                  <w:marLeft w:val="0"/>
                  <w:marRight w:val="0"/>
                  <w:marTop w:val="0"/>
                  <w:marBottom w:val="0"/>
                  <w:divBdr>
                    <w:top w:val="none" w:sz="0" w:space="0" w:color="auto"/>
                    <w:left w:val="none" w:sz="0" w:space="0" w:color="auto"/>
                    <w:bottom w:val="none" w:sz="0" w:space="0" w:color="auto"/>
                    <w:right w:val="none" w:sz="0" w:space="0" w:color="auto"/>
                  </w:divBdr>
                  <w:divsChild>
                    <w:div w:id="1854493679">
                      <w:marLeft w:val="0"/>
                      <w:marRight w:val="0"/>
                      <w:marTop w:val="0"/>
                      <w:marBottom w:val="0"/>
                      <w:divBdr>
                        <w:top w:val="none" w:sz="0" w:space="0" w:color="auto"/>
                        <w:left w:val="none" w:sz="0" w:space="0" w:color="auto"/>
                        <w:bottom w:val="none" w:sz="0" w:space="0" w:color="auto"/>
                        <w:right w:val="none" w:sz="0" w:space="0" w:color="auto"/>
                      </w:divBdr>
                    </w:div>
                  </w:divsChild>
                </w:div>
                <w:div w:id="1844007776">
                  <w:marLeft w:val="0"/>
                  <w:marRight w:val="0"/>
                  <w:marTop w:val="0"/>
                  <w:marBottom w:val="0"/>
                  <w:divBdr>
                    <w:top w:val="none" w:sz="0" w:space="0" w:color="auto"/>
                    <w:left w:val="none" w:sz="0" w:space="0" w:color="auto"/>
                    <w:bottom w:val="none" w:sz="0" w:space="0" w:color="auto"/>
                    <w:right w:val="none" w:sz="0" w:space="0" w:color="auto"/>
                  </w:divBdr>
                  <w:divsChild>
                    <w:div w:id="1879201771">
                      <w:marLeft w:val="0"/>
                      <w:marRight w:val="0"/>
                      <w:marTop w:val="0"/>
                      <w:marBottom w:val="0"/>
                      <w:divBdr>
                        <w:top w:val="none" w:sz="0" w:space="0" w:color="auto"/>
                        <w:left w:val="none" w:sz="0" w:space="0" w:color="auto"/>
                        <w:bottom w:val="none" w:sz="0" w:space="0" w:color="auto"/>
                        <w:right w:val="none" w:sz="0" w:space="0" w:color="auto"/>
                      </w:divBdr>
                    </w:div>
                  </w:divsChild>
                </w:div>
                <w:div w:id="1711681586">
                  <w:marLeft w:val="0"/>
                  <w:marRight w:val="0"/>
                  <w:marTop w:val="0"/>
                  <w:marBottom w:val="0"/>
                  <w:divBdr>
                    <w:top w:val="none" w:sz="0" w:space="0" w:color="auto"/>
                    <w:left w:val="none" w:sz="0" w:space="0" w:color="auto"/>
                    <w:bottom w:val="none" w:sz="0" w:space="0" w:color="auto"/>
                    <w:right w:val="none" w:sz="0" w:space="0" w:color="auto"/>
                  </w:divBdr>
                  <w:divsChild>
                    <w:div w:id="615216295">
                      <w:marLeft w:val="0"/>
                      <w:marRight w:val="0"/>
                      <w:marTop w:val="0"/>
                      <w:marBottom w:val="0"/>
                      <w:divBdr>
                        <w:top w:val="none" w:sz="0" w:space="0" w:color="auto"/>
                        <w:left w:val="none" w:sz="0" w:space="0" w:color="auto"/>
                        <w:bottom w:val="none" w:sz="0" w:space="0" w:color="auto"/>
                        <w:right w:val="none" w:sz="0" w:space="0" w:color="auto"/>
                      </w:divBdr>
                    </w:div>
                  </w:divsChild>
                </w:div>
                <w:div w:id="500196785">
                  <w:marLeft w:val="0"/>
                  <w:marRight w:val="0"/>
                  <w:marTop w:val="0"/>
                  <w:marBottom w:val="0"/>
                  <w:divBdr>
                    <w:top w:val="none" w:sz="0" w:space="0" w:color="auto"/>
                    <w:left w:val="none" w:sz="0" w:space="0" w:color="auto"/>
                    <w:bottom w:val="none" w:sz="0" w:space="0" w:color="auto"/>
                    <w:right w:val="none" w:sz="0" w:space="0" w:color="auto"/>
                  </w:divBdr>
                  <w:divsChild>
                    <w:div w:id="89470684">
                      <w:marLeft w:val="0"/>
                      <w:marRight w:val="0"/>
                      <w:marTop w:val="0"/>
                      <w:marBottom w:val="0"/>
                      <w:divBdr>
                        <w:top w:val="none" w:sz="0" w:space="0" w:color="auto"/>
                        <w:left w:val="none" w:sz="0" w:space="0" w:color="auto"/>
                        <w:bottom w:val="none" w:sz="0" w:space="0" w:color="auto"/>
                        <w:right w:val="none" w:sz="0" w:space="0" w:color="auto"/>
                      </w:divBdr>
                    </w:div>
                  </w:divsChild>
                </w:div>
                <w:div w:id="1322269205">
                  <w:marLeft w:val="0"/>
                  <w:marRight w:val="0"/>
                  <w:marTop w:val="0"/>
                  <w:marBottom w:val="0"/>
                  <w:divBdr>
                    <w:top w:val="none" w:sz="0" w:space="0" w:color="auto"/>
                    <w:left w:val="none" w:sz="0" w:space="0" w:color="auto"/>
                    <w:bottom w:val="none" w:sz="0" w:space="0" w:color="auto"/>
                    <w:right w:val="none" w:sz="0" w:space="0" w:color="auto"/>
                  </w:divBdr>
                  <w:divsChild>
                    <w:div w:id="1543446065">
                      <w:marLeft w:val="0"/>
                      <w:marRight w:val="0"/>
                      <w:marTop w:val="0"/>
                      <w:marBottom w:val="0"/>
                      <w:divBdr>
                        <w:top w:val="none" w:sz="0" w:space="0" w:color="auto"/>
                        <w:left w:val="none" w:sz="0" w:space="0" w:color="auto"/>
                        <w:bottom w:val="none" w:sz="0" w:space="0" w:color="auto"/>
                        <w:right w:val="none" w:sz="0" w:space="0" w:color="auto"/>
                      </w:divBdr>
                    </w:div>
                  </w:divsChild>
                </w:div>
                <w:div w:id="406808668">
                  <w:marLeft w:val="0"/>
                  <w:marRight w:val="0"/>
                  <w:marTop w:val="0"/>
                  <w:marBottom w:val="0"/>
                  <w:divBdr>
                    <w:top w:val="none" w:sz="0" w:space="0" w:color="auto"/>
                    <w:left w:val="none" w:sz="0" w:space="0" w:color="auto"/>
                    <w:bottom w:val="none" w:sz="0" w:space="0" w:color="auto"/>
                    <w:right w:val="none" w:sz="0" w:space="0" w:color="auto"/>
                  </w:divBdr>
                  <w:divsChild>
                    <w:div w:id="1528643325">
                      <w:marLeft w:val="0"/>
                      <w:marRight w:val="0"/>
                      <w:marTop w:val="0"/>
                      <w:marBottom w:val="0"/>
                      <w:divBdr>
                        <w:top w:val="none" w:sz="0" w:space="0" w:color="auto"/>
                        <w:left w:val="none" w:sz="0" w:space="0" w:color="auto"/>
                        <w:bottom w:val="none" w:sz="0" w:space="0" w:color="auto"/>
                        <w:right w:val="none" w:sz="0" w:space="0" w:color="auto"/>
                      </w:divBdr>
                    </w:div>
                  </w:divsChild>
                </w:div>
                <w:div w:id="1497570114">
                  <w:marLeft w:val="0"/>
                  <w:marRight w:val="0"/>
                  <w:marTop w:val="0"/>
                  <w:marBottom w:val="0"/>
                  <w:divBdr>
                    <w:top w:val="none" w:sz="0" w:space="0" w:color="auto"/>
                    <w:left w:val="none" w:sz="0" w:space="0" w:color="auto"/>
                    <w:bottom w:val="none" w:sz="0" w:space="0" w:color="auto"/>
                    <w:right w:val="none" w:sz="0" w:space="0" w:color="auto"/>
                  </w:divBdr>
                  <w:divsChild>
                    <w:div w:id="1060833493">
                      <w:marLeft w:val="0"/>
                      <w:marRight w:val="0"/>
                      <w:marTop w:val="0"/>
                      <w:marBottom w:val="0"/>
                      <w:divBdr>
                        <w:top w:val="none" w:sz="0" w:space="0" w:color="auto"/>
                        <w:left w:val="none" w:sz="0" w:space="0" w:color="auto"/>
                        <w:bottom w:val="none" w:sz="0" w:space="0" w:color="auto"/>
                        <w:right w:val="none" w:sz="0" w:space="0" w:color="auto"/>
                      </w:divBdr>
                    </w:div>
                  </w:divsChild>
                </w:div>
                <w:div w:id="400370990">
                  <w:marLeft w:val="0"/>
                  <w:marRight w:val="0"/>
                  <w:marTop w:val="0"/>
                  <w:marBottom w:val="0"/>
                  <w:divBdr>
                    <w:top w:val="none" w:sz="0" w:space="0" w:color="auto"/>
                    <w:left w:val="none" w:sz="0" w:space="0" w:color="auto"/>
                    <w:bottom w:val="none" w:sz="0" w:space="0" w:color="auto"/>
                    <w:right w:val="none" w:sz="0" w:space="0" w:color="auto"/>
                  </w:divBdr>
                  <w:divsChild>
                    <w:div w:id="940801744">
                      <w:marLeft w:val="0"/>
                      <w:marRight w:val="0"/>
                      <w:marTop w:val="0"/>
                      <w:marBottom w:val="0"/>
                      <w:divBdr>
                        <w:top w:val="none" w:sz="0" w:space="0" w:color="auto"/>
                        <w:left w:val="none" w:sz="0" w:space="0" w:color="auto"/>
                        <w:bottom w:val="none" w:sz="0" w:space="0" w:color="auto"/>
                        <w:right w:val="none" w:sz="0" w:space="0" w:color="auto"/>
                      </w:divBdr>
                    </w:div>
                  </w:divsChild>
                </w:div>
                <w:div w:id="639068347">
                  <w:marLeft w:val="0"/>
                  <w:marRight w:val="0"/>
                  <w:marTop w:val="0"/>
                  <w:marBottom w:val="0"/>
                  <w:divBdr>
                    <w:top w:val="none" w:sz="0" w:space="0" w:color="auto"/>
                    <w:left w:val="none" w:sz="0" w:space="0" w:color="auto"/>
                    <w:bottom w:val="none" w:sz="0" w:space="0" w:color="auto"/>
                    <w:right w:val="none" w:sz="0" w:space="0" w:color="auto"/>
                  </w:divBdr>
                  <w:divsChild>
                    <w:div w:id="1652712406">
                      <w:marLeft w:val="0"/>
                      <w:marRight w:val="0"/>
                      <w:marTop w:val="0"/>
                      <w:marBottom w:val="0"/>
                      <w:divBdr>
                        <w:top w:val="none" w:sz="0" w:space="0" w:color="auto"/>
                        <w:left w:val="none" w:sz="0" w:space="0" w:color="auto"/>
                        <w:bottom w:val="none" w:sz="0" w:space="0" w:color="auto"/>
                        <w:right w:val="none" w:sz="0" w:space="0" w:color="auto"/>
                      </w:divBdr>
                    </w:div>
                  </w:divsChild>
                </w:div>
                <w:div w:id="790973725">
                  <w:marLeft w:val="0"/>
                  <w:marRight w:val="0"/>
                  <w:marTop w:val="0"/>
                  <w:marBottom w:val="0"/>
                  <w:divBdr>
                    <w:top w:val="none" w:sz="0" w:space="0" w:color="auto"/>
                    <w:left w:val="none" w:sz="0" w:space="0" w:color="auto"/>
                    <w:bottom w:val="none" w:sz="0" w:space="0" w:color="auto"/>
                    <w:right w:val="none" w:sz="0" w:space="0" w:color="auto"/>
                  </w:divBdr>
                  <w:divsChild>
                    <w:div w:id="1763333367">
                      <w:marLeft w:val="0"/>
                      <w:marRight w:val="0"/>
                      <w:marTop w:val="0"/>
                      <w:marBottom w:val="0"/>
                      <w:divBdr>
                        <w:top w:val="none" w:sz="0" w:space="0" w:color="auto"/>
                        <w:left w:val="none" w:sz="0" w:space="0" w:color="auto"/>
                        <w:bottom w:val="none" w:sz="0" w:space="0" w:color="auto"/>
                        <w:right w:val="none" w:sz="0" w:space="0" w:color="auto"/>
                      </w:divBdr>
                    </w:div>
                  </w:divsChild>
                </w:div>
                <w:div w:id="323170454">
                  <w:marLeft w:val="0"/>
                  <w:marRight w:val="0"/>
                  <w:marTop w:val="0"/>
                  <w:marBottom w:val="0"/>
                  <w:divBdr>
                    <w:top w:val="none" w:sz="0" w:space="0" w:color="auto"/>
                    <w:left w:val="none" w:sz="0" w:space="0" w:color="auto"/>
                    <w:bottom w:val="none" w:sz="0" w:space="0" w:color="auto"/>
                    <w:right w:val="none" w:sz="0" w:space="0" w:color="auto"/>
                  </w:divBdr>
                  <w:divsChild>
                    <w:div w:id="2033997197">
                      <w:marLeft w:val="0"/>
                      <w:marRight w:val="0"/>
                      <w:marTop w:val="0"/>
                      <w:marBottom w:val="0"/>
                      <w:divBdr>
                        <w:top w:val="none" w:sz="0" w:space="0" w:color="auto"/>
                        <w:left w:val="none" w:sz="0" w:space="0" w:color="auto"/>
                        <w:bottom w:val="none" w:sz="0" w:space="0" w:color="auto"/>
                        <w:right w:val="none" w:sz="0" w:space="0" w:color="auto"/>
                      </w:divBdr>
                    </w:div>
                  </w:divsChild>
                </w:div>
                <w:div w:id="618342679">
                  <w:marLeft w:val="0"/>
                  <w:marRight w:val="0"/>
                  <w:marTop w:val="0"/>
                  <w:marBottom w:val="0"/>
                  <w:divBdr>
                    <w:top w:val="none" w:sz="0" w:space="0" w:color="auto"/>
                    <w:left w:val="none" w:sz="0" w:space="0" w:color="auto"/>
                    <w:bottom w:val="none" w:sz="0" w:space="0" w:color="auto"/>
                    <w:right w:val="none" w:sz="0" w:space="0" w:color="auto"/>
                  </w:divBdr>
                  <w:divsChild>
                    <w:div w:id="1893157374">
                      <w:marLeft w:val="0"/>
                      <w:marRight w:val="0"/>
                      <w:marTop w:val="0"/>
                      <w:marBottom w:val="0"/>
                      <w:divBdr>
                        <w:top w:val="none" w:sz="0" w:space="0" w:color="auto"/>
                        <w:left w:val="none" w:sz="0" w:space="0" w:color="auto"/>
                        <w:bottom w:val="none" w:sz="0" w:space="0" w:color="auto"/>
                        <w:right w:val="none" w:sz="0" w:space="0" w:color="auto"/>
                      </w:divBdr>
                    </w:div>
                  </w:divsChild>
                </w:div>
                <w:div w:id="377165336">
                  <w:marLeft w:val="0"/>
                  <w:marRight w:val="0"/>
                  <w:marTop w:val="0"/>
                  <w:marBottom w:val="0"/>
                  <w:divBdr>
                    <w:top w:val="none" w:sz="0" w:space="0" w:color="auto"/>
                    <w:left w:val="none" w:sz="0" w:space="0" w:color="auto"/>
                    <w:bottom w:val="none" w:sz="0" w:space="0" w:color="auto"/>
                    <w:right w:val="none" w:sz="0" w:space="0" w:color="auto"/>
                  </w:divBdr>
                  <w:divsChild>
                    <w:div w:id="2121367141">
                      <w:marLeft w:val="0"/>
                      <w:marRight w:val="0"/>
                      <w:marTop w:val="0"/>
                      <w:marBottom w:val="0"/>
                      <w:divBdr>
                        <w:top w:val="none" w:sz="0" w:space="0" w:color="auto"/>
                        <w:left w:val="none" w:sz="0" w:space="0" w:color="auto"/>
                        <w:bottom w:val="none" w:sz="0" w:space="0" w:color="auto"/>
                        <w:right w:val="none" w:sz="0" w:space="0" w:color="auto"/>
                      </w:divBdr>
                    </w:div>
                  </w:divsChild>
                </w:div>
                <w:div w:id="622733455">
                  <w:marLeft w:val="0"/>
                  <w:marRight w:val="0"/>
                  <w:marTop w:val="0"/>
                  <w:marBottom w:val="0"/>
                  <w:divBdr>
                    <w:top w:val="none" w:sz="0" w:space="0" w:color="auto"/>
                    <w:left w:val="none" w:sz="0" w:space="0" w:color="auto"/>
                    <w:bottom w:val="none" w:sz="0" w:space="0" w:color="auto"/>
                    <w:right w:val="none" w:sz="0" w:space="0" w:color="auto"/>
                  </w:divBdr>
                  <w:divsChild>
                    <w:div w:id="749740165">
                      <w:marLeft w:val="0"/>
                      <w:marRight w:val="0"/>
                      <w:marTop w:val="0"/>
                      <w:marBottom w:val="0"/>
                      <w:divBdr>
                        <w:top w:val="none" w:sz="0" w:space="0" w:color="auto"/>
                        <w:left w:val="none" w:sz="0" w:space="0" w:color="auto"/>
                        <w:bottom w:val="none" w:sz="0" w:space="0" w:color="auto"/>
                        <w:right w:val="none" w:sz="0" w:space="0" w:color="auto"/>
                      </w:divBdr>
                    </w:div>
                  </w:divsChild>
                </w:div>
                <w:div w:id="226652643">
                  <w:marLeft w:val="0"/>
                  <w:marRight w:val="0"/>
                  <w:marTop w:val="0"/>
                  <w:marBottom w:val="0"/>
                  <w:divBdr>
                    <w:top w:val="none" w:sz="0" w:space="0" w:color="auto"/>
                    <w:left w:val="none" w:sz="0" w:space="0" w:color="auto"/>
                    <w:bottom w:val="none" w:sz="0" w:space="0" w:color="auto"/>
                    <w:right w:val="none" w:sz="0" w:space="0" w:color="auto"/>
                  </w:divBdr>
                  <w:divsChild>
                    <w:div w:id="2135714096">
                      <w:marLeft w:val="0"/>
                      <w:marRight w:val="0"/>
                      <w:marTop w:val="0"/>
                      <w:marBottom w:val="0"/>
                      <w:divBdr>
                        <w:top w:val="none" w:sz="0" w:space="0" w:color="auto"/>
                        <w:left w:val="none" w:sz="0" w:space="0" w:color="auto"/>
                        <w:bottom w:val="none" w:sz="0" w:space="0" w:color="auto"/>
                        <w:right w:val="none" w:sz="0" w:space="0" w:color="auto"/>
                      </w:divBdr>
                    </w:div>
                  </w:divsChild>
                </w:div>
                <w:div w:id="1574773483">
                  <w:marLeft w:val="0"/>
                  <w:marRight w:val="0"/>
                  <w:marTop w:val="0"/>
                  <w:marBottom w:val="0"/>
                  <w:divBdr>
                    <w:top w:val="none" w:sz="0" w:space="0" w:color="auto"/>
                    <w:left w:val="none" w:sz="0" w:space="0" w:color="auto"/>
                    <w:bottom w:val="none" w:sz="0" w:space="0" w:color="auto"/>
                    <w:right w:val="none" w:sz="0" w:space="0" w:color="auto"/>
                  </w:divBdr>
                  <w:divsChild>
                    <w:div w:id="902107566">
                      <w:marLeft w:val="0"/>
                      <w:marRight w:val="0"/>
                      <w:marTop w:val="0"/>
                      <w:marBottom w:val="0"/>
                      <w:divBdr>
                        <w:top w:val="none" w:sz="0" w:space="0" w:color="auto"/>
                        <w:left w:val="none" w:sz="0" w:space="0" w:color="auto"/>
                        <w:bottom w:val="none" w:sz="0" w:space="0" w:color="auto"/>
                        <w:right w:val="none" w:sz="0" w:space="0" w:color="auto"/>
                      </w:divBdr>
                    </w:div>
                  </w:divsChild>
                </w:div>
                <w:div w:id="751196659">
                  <w:marLeft w:val="0"/>
                  <w:marRight w:val="0"/>
                  <w:marTop w:val="0"/>
                  <w:marBottom w:val="0"/>
                  <w:divBdr>
                    <w:top w:val="none" w:sz="0" w:space="0" w:color="auto"/>
                    <w:left w:val="none" w:sz="0" w:space="0" w:color="auto"/>
                    <w:bottom w:val="none" w:sz="0" w:space="0" w:color="auto"/>
                    <w:right w:val="none" w:sz="0" w:space="0" w:color="auto"/>
                  </w:divBdr>
                  <w:divsChild>
                    <w:div w:id="911937892">
                      <w:marLeft w:val="0"/>
                      <w:marRight w:val="0"/>
                      <w:marTop w:val="0"/>
                      <w:marBottom w:val="0"/>
                      <w:divBdr>
                        <w:top w:val="none" w:sz="0" w:space="0" w:color="auto"/>
                        <w:left w:val="none" w:sz="0" w:space="0" w:color="auto"/>
                        <w:bottom w:val="none" w:sz="0" w:space="0" w:color="auto"/>
                        <w:right w:val="none" w:sz="0" w:space="0" w:color="auto"/>
                      </w:divBdr>
                    </w:div>
                  </w:divsChild>
                </w:div>
                <w:div w:id="371811908">
                  <w:marLeft w:val="0"/>
                  <w:marRight w:val="0"/>
                  <w:marTop w:val="0"/>
                  <w:marBottom w:val="0"/>
                  <w:divBdr>
                    <w:top w:val="none" w:sz="0" w:space="0" w:color="auto"/>
                    <w:left w:val="none" w:sz="0" w:space="0" w:color="auto"/>
                    <w:bottom w:val="none" w:sz="0" w:space="0" w:color="auto"/>
                    <w:right w:val="none" w:sz="0" w:space="0" w:color="auto"/>
                  </w:divBdr>
                  <w:divsChild>
                    <w:div w:id="1447311238">
                      <w:marLeft w:val="0"/>
                      <w:marRight w:val="0"/>
                      <w:marTop w:val="0"/>
                      <w:marBottom w:val="0"/>
                      <w:divBdr>
                        <w:top w:val="none" w:sz="0" w:space="0" w:color="auto"/>
                        <w:left w:val="none" w:sz="0" w:space="0" w:color="auto"/>
                        <w:bottom w:val="none" w:sz="0" w:space="0" w:color="auto"/>
                        <w:right w:val="none" w:sz="0" w:space="0" w:color="auto"/>
                      </w:divBdr>
                    </w:div>
                  </w:divsChild>
                </w:div>
                <w:div w:id="625353372">
                  <w:marLeft w:val="0"/>
                  <w:marRight w:val="0"/>
                  <w:marTop w:val="0"/>
                  <w:marBottom w:val="0"/>
                  <w:divBdr>
                    <w:top w:val="none" w:sz="0" w:space="0" w:color="auto"/>
                    <w:left w:val="none" w:sz="0" w:space="0" w:color="auto"/>
                    <w:bottom w:val="none" w:sz="0" w:space="0" w:color="auto"/>
                    <w:right w:val="none" w:sz="0" w:space="0" w:color="auto"/>
                  </w:divBdr>
                  <w:divsChild>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460416233">
                  <w:marLeft w:val="0"/>
                  <w:marRight w:val="0"/>
                  <w:marTop w:val="0"/>
                  <w:marBottom w:val="0"/>
                  <w:divBdr>
                    <w:top w:val="none" w:sz="0" w:space="0" w:color="auto"/>
                    <w:left w:val="none" w:sz="0" w:space="0" w:color="auto"/>
                    <w:bottom w:val="none" w:sz="0" w:space="0" w:color="auto"/>
                    <w:right w:val="none" w:sz="0" w:space="0" w:color="auto"/>
                  </w:divBdr>
                  <w:divsChild>
                    <w:div w:id="1105224558">
                      <w:marLeft w:val="0"/>
                      <w:marRight w:val="0"/>
                      <w:marTop w:val="0"/>
                      <w:marBottom w:val="0"/>
                      <w:divBdr>
                        <w:top w:val="none" w:sz="0" w:space="0" w:color="auto"/>
                        <w:left w:val="none" w:sz="0" w:space="0" w:color="auto"/>
                        <w:bottom w:val="none" w:sz="0" w:space="0" w:color="auto"/>
                        <w:right w:val="none" w:sz="0" w:space="0" w:color="auto"/>
                      </w:divBdr>
                    </w:div>
                  </w:divsChild>
                </w:div>
                <w:div w:id="1692024784">
                  <w:marLeft w:val="0"/>
                  <w:marRight w:val="0"/>
                  <w:marTop w:val="0"/>
                  <w:marBottom w:val="0"/>
                  <w:divBdr>
                    <w:top w:val="none" w:sz="0" w:space="0" w:color="auto"/>
                    <w:left w:val="none" w:sz="0" w:space="0" w:color="auto"/>
                    <w:bottom w:val="none" w:sz="0" w:space="0" w:color="auto"/>
                    <w:right w:val="none" w:sz="0" w:space="0" w:color="auto"/>
                  </w:divBdr>
                  <w:divsChild>
                    <w:div w:id="1494950019">
                      <w:marLeft w:val="0"/>
                      <w:marRight w:val="0"/>
                      <w:marTop w:val="0"/>
                      <w:marBottom w:val="0"/>
                      <w:divBdr>
                        <w:top w:val="none" w:sz="0" w:space="0" w:color="auto"/>
                        <w:left w:val="none" w:sz="0" w:space="0" w:color="auto"/>
                        <w:bottom w:val="none" w:sz="0" w:space="0" w:color="auto"/>
                        <w:right w:val="none" w:sz="0" w:space="0" w:color="auto"/>
                      </w:divBdr>
                    </w:div>
                  </w:divsChild>
                </w:div>
                <w:div w:id="1625652261">
                  <w:marLeft w:val="0"/>
                  <w:marRight w:val="0"/>
                  <w:marTop w:val="0"/>
                  <w:marBottom w:val="0"/>
                  <w:divBdr>
                    <w:top w:val="none" w:sz="0" w:space="0" w:color="auto"/>
                    <w:left w:val="none" w:sz="0" w:space="0" w:color="auto"/>
                    <w:bottom w:val="none" w:sz="0" w:space="0" w:color="auto"/>
                    <w:right w:val="none" w:sz="0" w:space="0" w:color="auto"/>
                  </w:divBdr>
                  <w:divsChild>
                    <w:div w:id="862593609">
                      <w:marLeft w:val="0"/>
                      <w:marRight w:val="0"/>
                      <w:marTop w:val="0"/>
                      <w:marBottom w:val="0"/>
                      <w:divBdr>
                        <w:top w:val="none" w:sz="0" w:space="0" w:color="auto"/>
                        <w:left w:val="none" w:sz="0" w:space="0" w:color="auto"/>
                        <w:bottom w:val="none" w:sz="0" w:space="0" w:color="auto"/>
                        <w:right w:val="none" w:sz="0" w:space="0" w:color="auto"/>
                      </w:divBdr>
                    </w:div>
                  </w:divsChild>
                </w:div>
                <w:div w:id="2080328545">
                  <w:marLeft w:val="0"/>
                  <w:marRight w:val="0"/>
                  <w:marTop w:val="0"/>
                  <w:marBottom w:val="0"/>
                  <w:divBdr>
                    <w:top w:val="none" w:sz="0" w:space="0" w:color="auto"/>
                    <w:left w:val="none" w:sz="0" w:space="0" w:color="auto"/>
                    <w:bottom w:val="none" w:sz="0" w:space="0" w:color="auto"/>
                    <w:right w:val="none" w:sz="0" w:space="0" w:color="auto"/>
                  </w:divBdr>
                  <w:divsChild>
                    <w:div w:id="107173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19995">
          <w:marLeft w:val="0"/>
          <w:marRight w:val="0"/>
          <w:marTop w:val="0"/>
          <w:marBottom w:val="0"/>
          <w:divBdr>
            <w:top w:val="none" w:sz="0" w:space="0" w:color="auto"/>
            <w:left w:val="none" w:sz="0" w:space="0" w:color="auto"/>
            <w:bottom w:val="none" w:sz="0" w:space="0" w:color="auto"/>
            <w:right w:val="none" w:sz="0" w:space="0" w:color="auto"/>
          </w:divBdr>
        </w:div>
      </w:divsChild>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owner xmlns="01934e03-57f1-41f0-ad8f-894faf207c7d">
      <UserInfo>
        <DisplayName/>
        <AccountId xsi:nil="true"/>
        <AccountType/>
      </UserInfo>
    </Document_x0020_own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C12CB9B6D9782439CE3F0E9253BCDE0" ma:contentTypeVersion="7" ma:contentTypeDescription="Create a new document." ma:contentTypeScope="" ma:versionID="cc2bb365b3d7dfe6b45d15cb1ab69248">
  <xsd:schema xmlns:xsd="http://www.w3.org/2001/XMLSchema" xmlns:xs="http://www.w3.org/2001/XMLSchema" xmlns:p="http://schemas.microsoft.com/office/2006/metadata/properties" xmlns:ns2="01934e03-57f1-41f0-ad8f-894faf207c7d" xmlns:ns3="68fb66dc-adc0-4fbb-beed-390a58e61961" targetNamespace="http://schemas.microsoft.com/office/2006/metadata/properties" ma:root="true" ma:fieldsID="30232af9c202b26747886711a405ed70" ns2:_="" ns3:_="">
    <xsd:import namespace="01934e03-57f1-41f0-ad8f-894faf207c7d"/>
    <xsd:import namespace="68fb66dc-adc0-4fbb-beed-390a58e619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34e03-57f1-41f0-ad8f-894faf207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owner" ma:index="14"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fb66dc-adc0-4fbb-beed-390a58e619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2.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01934e03-57f1-41f0-ad8f-894faf207c7d"/>
  </ds:schemaRefs>
</ds:datastoreItem>
</file>

<file path=customXml/itemProps3.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4.xml><?xml version="1.0" encoding="utf-8"?>
<ds:datastoreItem xmlns:ds="http://schemas.openxmlformats.org/officeDocument/2006/customXml" ds:itemID="{11F7EECE-359B-4E8E-8104-A2533126B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34e03-57f1-41f0-ad8f-894faf207c7d"/>
    <ds:schemaRef ds:uri="68fb66dc-adc0-4fbb-beed-390a58e61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Page</dc:creator>
  <cp:keywords/>
  <dc:description/>
  <cp:lastModifiedBy>Sophie Page</cp:lastModifiedBy>
  <cp:revision>1</cp:revision>
  <cp:lastPrinted>2022-07-21T08:46:00Z</cp:lastPrinted>
  <dcterms:created xsi:type="dcterms:W3CDTF">2024-05-24T13:16:00Z</dcterms:created>
  <dcterms:modified xsi:type="dcterms:W3CDTF">2024-05-24T13:44:00Z</dcterms:modified>
</cp:coreProperties>
</file>