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11" w:rsidRPr="00496394" w:rsidRDefault="00227B11" w:rsidP="00496394">
      <w:pPr>
        <w:spacing w:after="80" w:line="360" w:lineRule="auto"/>
        <w:jc w:val="center"/>
        <w:rPr>
          <w:rFonts w:ascii="Arial Narrow" w:hAnsi="Arial Narrow" w:cs="Arial Narrow"/>
          <w:b/>
          <w:bCs/>
          <w:sz w:val="52"/>
          <w:szCs w:val="52"/>
        </w:rPr>
      </w:pPr>
      <w:bookmarkStart w:id="0" w:name="_Toc44991630"/>
      <w:r w:rsidRPr="00496394">
        <w:rPr>
          <w:rFonts w:ascii="Arial Narrow" w:hAnsi="Arial Narrow" w:cs="Arial Narrow"/>
          <w:b/>
          <w:bCs/>
          <w:sz w:val="52"/>
          <w:szCs w:val="52"/>
        </w:rPr>
        <w:t>CSIT</w:t>
      </w:r>
    </w:p>
    <w:p w:rsidR="00227B11" w:rsidRPr="00496394" w:rsidRDefault="00227B11" w:rsidP="00496394">
      <w:pPr>
        <w:spacing w:line="360" w:lineRule="auto"/>
        <w:jc w:val="center"/>
        <w:rPr>
          <w:rFonts w:ascii="Arial Narrow" w:hAnsi="Arial Narrow" w:cs="Arial Narrow"/>
          <w:sz w:val="28"/>
          <w:szCs w:val="28"/>
        </w:rPr>
      </w:pPr>
      <w:r w:rsidRPr="00496394">
        <w:rPr>
          <w:rFonts w:ascii="Arial Narrow" w:hAnsi="Arial Narrow" w:cs="Arial Narrow"/>
          <w:sz w:val="28"/>
          <w:szCs w:val="28"/>
        </w:rPr>
        <w:t>A toolkit to help the culture, sport, green space &amp; tourism sectors to</w:t>
      </w:r>
    </w:p>
    <w:p w:rsidR="00227B11" w:rsidRPr="00CB4AAC" w:rsidRDefault="00227B11" w:rsidP="00DC19E1">
      <w:pPr>
        <w:spacing w:line="360" w:lineRule="auto"/>
        <w:jc w:val="center"/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>re-group, s</w:t>
      </w:r>
      <w:r w:rsidRPr="00CB4AAC"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>urvive &amp;</w:t>
      </w:r>
      <w:r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 xml:space="preserve"> re-g</w:t>
      </w:r>
      <w:r w:rsidRPr="00CB4AAC"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 xml:space="preserve">row </w:t>
      </w:r>
      <w:r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 xml:space="preserve">the </w:t>
      </w:r>
      <w:r w:rsidRPr="00CB4AAC"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>services for the community</w:t>
      </w:r>
    </w:p>
    <w:p w:rsidR="00227B11" w:rsidRDefault="00227B11" w:rsidP="00687DA0">
      <w:pPr>
        <w:spacing w:after="170" w:line="360" w:lineRule="auto"/>
        <w:rPr>
          <w:rFonts w:ascii="Arial Narrow" w:hAnsi="Arial Narrow"/>
          <w:b/>
          <w:sz w:val="56"/>
          <w:szCs w:val="56"/>
        </w:rPr>
      </w:pPr>
    </w:p>
    <w:p w:rsidR="00227B11" w:rsidRPr="003F7BCC" w:rsidRDefault="00227B11" w:rsidP="003F7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227B11" w:rsidRPr="00C70482" w:rsidRDefault="00227B11" w:rsidP="00C70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80" w:line="360" w:lineRule="auto"/>
        <w:jc w:val="center"/>
        <w:rPr>
          <w:rFonts w:ascii="Arial Narrow" w:hAnsi="Arial Narrow"/>
          <w:bCs/>
          <w:sz w:val="48"/>
          <w:szCs w:val="48"/>
          <w:u w:val="single"/>
        </w:rPr>
      </w:pPr>
      <w:r w:rsidRPr="00C70482">
        <w:rPr>
          <w:rFonts w:ascii="Arial Narrow" w:hAnsi="Arial Narrow"/>
          <w:bCs/>
          <w:sz w:val="48"/>
          <w:szCs w:val="48"/>
          <w:u w:val="single"/>
        </w:rPr>
        <w:t>Document 3.10</w:t>
      </w:r>
    </w:p>
    <w:p w:rsidR="00227B11" w:rsidRPr="00C70482" w:rsidRDefault="00227B11" w:rsidP="0093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 Narrow" w:hAnsi="Arial Narrow"/>
          <w:b/>
          <w:sz w:val="48"/>
          <w:szCs w:val="48"/>
        </w:rPr>
      </w:pPr>
      <w:r w:rsidRPr="00C70482">
        <w:rPr>
          <w:rFonts w:ascii="Arial Narrow" w:hAnsi="Arial Narrow"/>
          <w:b/>
          <w:sz w:val="48"/>
          <w:szCs w:val="48"/>
        </w:rPr>
        <w:t xml:space="preserve">Self-Assessment of </w:t>
      </w:r>
    </w:p>
    <w:p w:rsidR="00227B11" w:rsidRPr="00C70482" w:rsidRDefault="00227B11" w:rsidP="00C70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80" w:line="360" w:lineRule="auto"/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A Focus on M</w:t>
      </w:r>
      <w:r w:rsidRPr="00C70482">
        <w:rPr>
          <w:rFonts w:ascii="Arial Narrow" w:hAnsi="Arial Narrow"/>
          <w:b/>
          <w:sz w:val="48"/>
          <w:szCs w:val="48"/>
        </w:rPr>
        <w:t>eeting the Needs of the Workforce</w:t>
      </w:r>
    </w:p>
    <w:p w:rsidR="00227B11" w:rsidRPr="005B62D8" w:rsidRDefault="00227B11" w:rsidP="001B1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70" w:line="360" w:lineRule="auto"/>
        <w:jc w:val="center"/>
        <w:rPr>
          <w:rFonts w:ascii="Arial Narrow" w:hAnsi="Arial Narrow"/>
          <w:b/>
          <w:sz w:val="36"/>
          <w:szCs w:val="36"/>
        </w:rPr>
      </w:pPr>
      <w:r w:rsidRPr="00796054">
        <w:rPr>
          <w:rFonts w:ascii="Arial Narrow" w:hAnsi="Arial Narrow"/>
          <w:b/>
          <w:sz w:val="36"/>
          <w:szCs w:val="36"/>
        </w:rPr>
        <w:t xml:space="preserve">Assessing &amp; understanding </w:t>
      </w:r>
      <w:r>
        <w:rPr>
          <w:rFonts w:ascii="Arial Narrow" w:hAnsi="Arial Narrow"/>
          <w:b/>
          <w:sz w:val="36"/>
          <w:szCs w:val="36"/>
        </w:rPr>
        <w:t>your</w:t>
      </w:r>
      <w:r w:rsidRPr="00796054">
        <w:rPr>
          <w:rFonts w:ascii="Arial Narrow" w:hAnsi="Arial Narrow"/>
          <w:b/>
          <w:sz w:val="36"/>
          <w:szCs w:val="36"/>
        </w:rPr>
        <w:t xml:space="preserve"> organisation</w:t>
      </w:r>
      <w:r>
        <w:rPr>
          <w:rFonts w:ascii="Arial Narrow" w:hAnsi="Arial Narrow"/>
          <w:b/>
          <w:sz w:val="36"/>
          <w:szCs w:val="36"/>
        </w:rPr>
        <w:t xml:space="preserve"> or partnership’s</w:t>
      </w:r>
      <w:r w:rsidRPr="00796054">
        <w:rPr>
          <w:rFonts w:ascii="Arial Narrow" w:hAnsi="Arial Narrow"/>
          <w:b/>
          <w:sz w:val="36"/>
          <w:szCs w:val="36"/>
        </w:rPr>
        <w:t xml:space="preserve"> current </w:t>
      </w:r>
      <w:r>
        <w:rPr>
          <w:rFonts w:ascii="Arial Narrow" w:hAnsi="Arial Narrow"/>
          <w:b/>
          <w:sz w:val="36"/>
          <w:szCs w:val="36"/>
        </w:rPr>
        <w:t>strengths &amp; areas for improvement</w:t>
      </w:r>
    </w:p>
    <w:p w:rsidR="00227B11" w:rsidRPr="00E73EAE" w:rsidRDefault="00227B11" w:rsidP="005B6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 Narrow" w:hAnsi="Arial Narrow"/>
          <w:sz w:val="32"/>
          <w:szCs w:val="32"/>
        </w:rPr>
      </w:pPr>
    </w:p>
    <w:p w:rsidR="00227B11" w:rsidRDefault="00227B11">
      <w:pPr>
        <w:rPr>
          <w:rFonts w:ascii="Arial Narrow" w:hAnsi="Arial Narrow"/>
          <w:b/>
          <w:bCs/>
          <w:sz w:val="28"/>
          <w:szCs w:val="28"/>
        </w:rPr>
      </w:pPr>
    </w:p>
    <w:p w:rsidR="00227B11" w:rsidRDefault="00227B11" w:rsidP="005B62D8">
      <w:pPr>
        <w:spacing w:after="40" w:line="360" w:lineRule="auto"/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</w:p>
    <w:p w:rsidR="00227B11" w:rsidRPr="005B62D8" w:rsidRDefault="00227B11" w:rsidP="005B62D8">
      <w:pPr>
        <w:spacing w:after="40" w:line="360" w:lineRule="auto"/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  <w:r w:rsidRPr="005B62D8">
        <w:rPr>
          <w:rFonts w:ascii="Arial Narrow" w:hAnsi="Arial Narrow"/>
          <w:b/>
          <w:bCs/>
          <w:i/>
          <w:iCs/>
          <w:sz w:val="32"/>
          <w:szCs w:val="32"/>
        </w:rPr>
        <w:t>“He who asks the questions cannot avoid the answers”</w:t>
      </w:r>
    </w:p>
    <w:p w:rsidR="00227B11" w:rsidRPr="005B62D8" w:rsidRDefault="00227B11" w:rsidP="005B62D8">
      <w:pPr>
        <w:spacing w:after="170" w:line="360" w:lineRule="auto"/>
        <w:jc w:val="center"/>
        <w:rPr>
          <w:rFonts w:ascii="Arial Narrow" w:hAnsi="Arial Narrow"/>
          <w:sz w:val="24"/>
          <w:szCs w:val="24"/>
        </w:rPr>
      </w:pPr>
      <w:r w:rsidRPr="005B62D8">
        <w:rPr>
          <w:rFonts w:ascii="Arial Narrow" w:hAnsi="Arial Narrow"/>
          <w:sz w:val="24"/>
          <w:szCs w:val="24"/>
        </w:rPr>
        <w:t xml:space="preserve">A </w:t>
      </w:r>
      <w:smartTag w:uri="urn:schemas-microsoft-com:office:smarttags" w:element="country-region">
        <w:smartTag w:uri="urn:schemas-microsoft-com:office:smarttags" w:element="place">
          <w:r w:rsidRPr="005B62D8">
            <w:rPr>
              <w:rFonts w:ascii="Arial Narrow" w:hAnsi="Arial Narrow"/>
              <w:sz w:val="24"/>
              <w:szCs w:val="24"/>
            </w:rPr>
            <w:t>Cameroon</w:t>
          </w:r>
        </w:smartTag>
      </w:smartTag>
      <w:r w:rsidRPr="005B62D8">
        <w:rPr>
          <w:rFonts w:ascii="Arial Narrow" w:hAnsi="Arial Narrow"/>
          <w:sz w:val="24"/>
          <w:szCs w:val="24"/>
        </w:rPr>
        <w:t xml:space="preserve"> proverb!</w:t>
      </w:r>
    </w:p>
    <w:p w:rsidR="00227B11" w:rsidRDefault="00227B11">
      <w:pPr>
        <w:rPr>
          <w:rFonts w:ascii="Arial Narrow" w:hAnsi="Arial Narrow"/>
          <w:b/>
          <w:bCs/>
          <w:sz w:val="28"/>
          <w:szCs w:val="28"/>
        </w:rPr>
      </w:pPr>
    </w:p>
    <w:p w:rsidR="00227B11" w:rsidRDefault="00227B11">
      <w:pPr>
        <w:rPr>
          <w:rFonts w:ascii="Arial Narrow" w:hAnsi="Arial Narrow"/>
          <w:b/>
          <w:bCs/>
          <w:sz w:val="28"/>
          <w:szCs w:val="28"/>
        </w:rPr>
      </w:pPr>
    </w:p>
    <w:p w:rsidR="00227B11" w:rsidRDefault="00227B11">
      <w:pPr>
        <w:rPr>
          <w:rFonts w:ascii="Arial Narrow" w:hAnsi="Arial Narrow"/>
          <w:b/>
          <w:bCs/>
          <w:sz w:val="28"/>
          <w:szCs w:val="28"/>
        </w:rPr>
      </w:pPr>
    </w:p>
    <w:p w:rsidR="00227B11" w:rsidRDefault="00227B11">
      <w:pPr>
        <w:rPr>
          <w:rFonts w:ascii="Arial Narrow" w:hAnsi="Arial Narrow"/>
          <w:b/>
          <w:bCs/>
          <w:sz w:val="28"/>
          <w:szCs w:val="28"/>
        </w:rPr>
      </w:pPr>
    </w:p>
    <w:p w:rsidR="00227B11" w:rsidRDefault="00227B11">
      <w:pPr>
        <w:rPr>
          <w:rFonts w:ascii="Arial Narrow" w:hAnsi="Arial Narrow"/>
          <w:b/>
          <w:bCs/>
          <w:sz w:val="28"/>
          <w:szCs w:val="28"/>
        </w:rPr>
      </w:pPr>
    </w:p>
    <w:p w:rsidR="00227B11" w:rsidRDefault="00227B11">
      <w:pPr>
        <w:rPr>
          <w:rFonts w:ascii="Arial Narrow" w:hAnsi="Arial Narrow"/>
          <w:b/>
          <w:bCs/>
          <w:sz w:val="28"/>
          <w:szCs w:val="28"/>
        </w:rPr>
      </w:pPr>
    </w:p>
    <w:p w:rsidR="00227B11" w:rsidRDefault="00227B11">
      <w:pPr>
        <w:rPr>
          <w:rFonts w:ascii="Arial Narrow" w:hAnsi="Arial Narrow"/>
          <w:b/>
          <w:bCs/>
          <w:sz w:val="28"/>
          <w:szCs w:val="28"/>
        </w:rPr>
      </w:pPr>
    </w:p>
    <w:p w:rsidR="00227B11" w:rsidRPr="00C70482" w:rsidRDefault="00227B11" w:rsidP="00C7048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Version 2, July 2011</w:t>
      </w:r>
    </w:p>
    <w:p w:rsidR="00227B11" w:rsidRPr="00C70482" w:rsidRDefault="00227B11" w:rsidP="00C70482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1" w:name="Diagnostic_Tool"/>
      <w:bookmarkEnd w:id="0"/>
      <w:bookmarkEnd w:id="1"/>
      <w:r w:rsidRPr="00D31085">
        <w:rPr>
          <w:b/>
          <w:noProof/>
          <w:sz w:val="40"/>
          <w:szCs w:val="4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5.5pt">
            <v:imagedata r:id="rId7" o:title=""/>
          </v:shape>
        </w:pict>
      </w:r>
      <w:r>
        <w:br w:type="page"/>
      </w:r>
    </w:p>
    <w:p w:rsidR="00227B11" w:rsidRPr="00753181" w:rsidRDefault="00227B11" w:rsidP="00EE458E">
      <w:pPr>
        <w:spacing w:after="120" w:line="360" w:lineRule="auto"/>
        <w:rPr>
          <w:rFonts w:ascii="Arial Narrow" w:hAnsi="Arial Narrow"/>
          <w:b/>
          <w:bCs/>
          <w:sz w:val="24"/>
          <w:szCs w:val="24"/>
        </w:rPr>
      </w:pPr>
      <w:r w:rsidRPr="00753181">
        <w:rPr>
          <w:rFonts w:ascii="Arial Narrow" w:hAnsi="Arial Narrow"/>
          <w:b/>
          <w:bCs/>
          <w:sz w:val="24"/>
          <w:szCs w:val="24"/>
        </w:rPr>
        <w:t>Introduction</w:t>
      </w:r>
    </w:p>
    <w:p w:rsidR="00227B11" w:rsidRDefault="00227B11" w:rsidP="004755A7">
      <w:pPr>
        <w:spacing w:after="120" w:line="360" w:lineRule="auto"/>
        <w:jc w:val="both"/>
        <w:rPr>
          <w:rFonts w:ascii="Arial Narrow" w:hAnsi="Arial Narrow"/>
          <w:bCs/>
        </w:rPr>
      </w:pPr>
      <w:r>
        <w:rPr>
          <w:noProof/>
          <w:lang w:val="en-US"/>
        </w:rPr>
        <w:pict>
          <v:rect id="_x0000_s1026" style="position:absolute;left:0;text-align:left;margin-left:379.35pt;margin-top:-78.65pt;width:115.2pt;height:78.3pt;z-index:251658240" stroked="f">
            <v:textbox style="mso-next-textbox:#_x0000_s1026">
              <w:txbxContent>
                <w:p w:rsidR="00227B11" w:rsidRDefault="00227B11">
                  <w:bookmarkStart w:id="2" w:name="Red_Thread"/>
                  <w:bookmarkEnd w:id="2"/>
                  <w:r w:rsidRPr="00D31085">
                    <w:rPr>
                      <w:noProof/>
                      <w:lang w:val="en-US"/>
                    </w:rPr>
                    <w:pict>
                      <v:shape id="Picture 1" o:spid="_x0000_i1027" type="#_x0000_t75" style="width:95.25pt;height:63pt;visibility:visible">
                        <v:imagedata r:id="rId8" o:title="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 Narrow" w:hAnsi="Arial Narrow"/>
          <w:bCs/>
        </w:rPr>
        <w:t>The</w:t>
      </w:r>
      <w:r w:rsidRPr="00AD5AD6">
        <w:rPr>
          <w:rFonts w:ascii="Arial Narrow" w:hAnsi="Arial Narrow"/>
          <w:bCs/>
        </w:rPr>
        <w:t xml:space="preserve"> </w:t>
      </w:r>
      <w:r w:rsidRPr="00753181">
        <w:rPr>
          <w:rFonts w:ascii="Arial Narrow" w:hAnsi="Arial Narrow"/>
          <w:bCs/>
          <w:i/>
          <w:iCs/>
        </w:rPr>
        <w:t>Red</w:t>
      </w:r>
      <w:r>
        <w:rPr>
          <w:rFonts w:ascii="Arial Narrow" w:hAnsi="Arial Narrow"/>
          <w:bCs/>
        </w:rPr>
        <w:t xml:space="preserve"> </w:t>
      </w:r>
      <w:r w:rsidRPr="00753181">
        <w:rPr>
          <w:rFonts w:ascii="Arial Narrow" w:hAnsi="Arial Narrow"/>
          <w:bCs/>
          <w:i/>
          <w:iCs/>
        </w:rPr>
        <w:t>Thread</w:t>
      </w:r>
      <w:r>
        <w:rPr>
          <w:rFonts w:ascii="Arial Narrow" w:hAnsi="Arial Narrow"/>
          <w:bCs/>
        </w:rPr>
        <w:t xml:space="preserve"> </w:t>
      </w:r>
      <w:r w:rsidRPr="00AD5AD6">
        <w:rPr>
          <w:rFonts w:ascii="Arial Narrow" w:hAnsi="Arial Narrow"/>
          <w:bCs/>
        </w:rPr>
        <w:t>Self-Assessment tool</w:t>
      </w:r>
      <w:r>
        <w:rPr>
          <w:rFonts w:ascii="Arial Narrow" w:hAnsi="Arial Narrow"/>
          <w:bCs/>
        </w:rPr>
        <w:t>s enable</w:t>
      </w:r>
      <w:r w:rsidRPr="00AD5AD6">
        <w:rPr>
          <w:rFonts w:ascii="Arial Narrow" w:hAnsi="Arial Narrow"/>
          <w:bCs/>
        </w:rPr>
        <w:t xml:space="preserve"> you to focus on one or more </w:t>
      </w:r>
      <w:r w:rsidRPr="00AD5AD6">
        <w:rPr>
          <w:rFonts w:ascii="Arial Narrow" w:hAnsi="Arial Narrow"/>
          <w:bCs/>
          <w:i/>
          <w:iCs/>
        </w:rPr>
        <w:t>threads</w:t>
      </w:r>
      <w:r w:rsidRPr="00AD5AD6">
        <w:rPr>
          <w:rFonts w:ascii="Arial Narrow" w:hAnsi="Arial Narrow"/>
          <w:bCs/>
        </w:rPr>
        <w:t xml:space="preserve"> running throughout the CSIT Benchmark, which represent vital su</w:t>
      </w:r>
      <w:r>
        <w:rPr>
          <w:rFonts w:ascii="Arial Narrow" w:hAnsi="Arial Narrow"/>
          <w:bCs/>
        </w:rPr>
        <w:t xml:space="preserve">bjects for the culture, </w:t>
      </w:r>
      <w:r w:rsidRPr="00AD5AD6">
        <w:rPr>
          <w:rFonts w:ascii="Arial Narrow" w:hAnsi="Arial Narrow"/>
          <w:bCs/>
        </w:rPr>
        <w:t>sport</w:t>
      </w:r>
      <w:r>
        <w:rPr>
          <w:rFonts w:ascii="Arial Narrow" w:hAnsi="Arial Narrow"/>
          <w:bCs/>
        </w:rPr>
        <w:t>, green space &amp; tourism</w:t>
      </w:r>
      <w:r w:rsidRPr="00AD5AD6">
        <w:rPr>
          <w:rFonts w:ascii="Arial Narrow" w:hAnsi="Arial Narrow"/>
          <w:bCs/>
        </w:rPr>
        <w:t xml:space="preserve"> sector</w:t>
      </w:r>
      <w:r>
        <w:rPr>
          <w:rFonts w:ascii="Arial Narrow" w:hAnsi="Arial Narrow"/>
          <w:bCs/>
        </w:rPr>
        <w:t>s</w:t>
      </w:r>
      <w:r w:rsidRPr="00AD5AD6">
        <w:rPr>
          <w:rFonts w:ascii="Arial Narrow" w:hAnsi="Arial Narrow"/>
          <w:bCs/>
        </w:rPr>
        <w:t xml:space="preserve">.  The </w:t>
      </w:r>
      <w:r w:rsidRPr="00AD5AD6">
        <w:rPr>
          <w:rFonts w:ascii="Arial Narrow" w:hAnsi="Arial Narrow"/>
          <w:bCs/>
          <w:i/>
          <w:iCs/>
        </w:rPr>
        <w:t xml:space="preserve">threads </w:t>
      </w:r>
      <w:r w:rsidRPr="00AD5AD6">
        <w:rPr>
          <w:rFonts w:ascii="Arial Narrow" w:hAnsi="Arial Narrow"/>
          <w:bCs/>
        </w:rPr>
        <w:t xml:space="preserve">are based on the </w:t>
      </w:r>
      <w:r w:rsidRPr="0058057C">
        <w:rPr>
          <w:rFonts w:ascii="Arial Narrow" w:hAnsi="Arial Narrow"/>
          <w:bCs/>
          <w:i/>
          <w:iCs/>
        </w:rPr>
        <w:t xml:space="preserve">Vision for Excellence </w:t>
      </w:r>
      <w:r w:rsidRPr="00AD5AD6">
        <w:rPr>
          <w:rFonts w:ascii="Arial Narrow" w:hAnsi="Arial Narrow"/>
          <w:bCs/>
        </w:rPr>
        <w:t xml:space="preserve">shown in Document </w:t>
      </w:r>
      <w:r>
        <w:rPr>
          <w:rFonts w:ascii="Arial Narrow" w:hAnsi="Arial Narrow"/>
          <w:bCs/>
        </w:rPr>
        <w:t>Two and contain ‘key features’ from the CSIT</w:t>
      </w:r>
      <w:r>
        <w:rPr>
          <w:rStyle w:val="FootnoteReference"/>
          <w:rFonts w:ascii="Arial Narrow" w:hAnsi="Arial Narrow"/>
          <w:bCs/>
        </w:rPr>
        <w:footnoteReference w:id="1"/>
      </w:r>
      <w:r>
        <w:rPr>
          <w:rFonts w:ascii="Arial Narrow" w:hAnsi="Arial Narrow"/>
          <w:bCs/>
        </w:rPr>
        <w:t xml:space="preserve"> Benchmark.</w:t>
      </w:r>
    </w:p>
    <w:p w:rsidR="00227B11" w:rsidRPr="00F47DBA" w:rsidRDefault="00227B11" w:rsidP="00C70482">
      <w:pPr>
        <w:spacing w:after="12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What are you working towards by using this Red Thread?</w:t>
      </w:r>
    </w:p>
    <w:p w:rsidR="00227B11" w:rsidRPr="00C70482" w:rsidRDefault="00227B11" w:rsidP="00EE458E">
      <w:pPr>
        <w:pStyle w:val="BodyText2"/>
        <w:spacing w:after="120" w:line="360" w:lineRule="auto"/>
        <w:jc w:val="both"/>
        <w:rPr>
          <w:rFonts w:ascii="Arial Narrow" w:hAnsi="Arial Narrow"/>
          <w:b w:val="0"/>
          <w:i/>
          <w:iCs/>
        </w:rPr>
      </w:pPr>
      <w:r w:rsidRPr="00C70482">
        <w:rPr>
          <w:rFonts w:ascii="Arial Narrow" w:hAnsi="Arial Narrow"/>
          <w:b w:val="0"/>
          <w:i/>
          <w:iCs/>
        </w:rPr>
        <w:t xml:space="preserve">Excellent organisations support personal learning, development, improvement &amp; staff care for the whole workforce, including professionals &amp; volunteers, in line with the present &amp; future needs of the organisation </w:t>
      </w:r>
      <w:r w:rsidRPr="00C70482">
        <w:rPr>
          <w:rFonts w:ascii="Arial Narrow" w:hAnsi="Arial Narrow"/>
          <w:b w:val="0"/>
          <w:i/>
          <w:iCs/>
          <w:u w:val="single"/>
        </w:rPr>
        <w:t>and</w:t>
      </w:r>
      <w:r w:rsidRPr="00C70482">
        <w:rPr>
          <w:rFonts w:ascii="Arial Narrow" w:hAnsi="Arial Narrow"/>
          <w:b w:val="0"/>
          <w:i/>
          <w:iCs/>
        </w:rPr>
        <w:t xml:space="preserve"> the people.</w:t>
      </w:r>
    </w:p>
    <w:p w:rsidR="00227B11" w:rsidRPr="0058057C" w:rsidRDefault="00227B11" w:rsidP="00EE458E">
      <w:pPr>
        <w:pStyle w:val="BodyText2"/>
        <w:spacing w:after="120" w:line="360" w:lineRule="auto"/>
        <w:jc w:val="both"/>
        <w:rPr>
          <w:rFonts w:ascii="Arial Narrow" w:hAnsi="Arial Narrow"/>
          <w:bCs w:val="0"/>
          <w:sz w:val="24"/>
          <w:szCs w:val="24"/>
        </w:rPr>
      </w:pPr>
      <w:r>
        <w:rPr>
          <w:rFonts w:ascii="Arial Narrow" w:hAnsi="Arial Narrow"/>
          <w:bCs w:val="0"/>
          <w:sz w:val="24"/>
          <w:szCs w:val="24"/>
        </w:rPr>
        <w:t>Self-Assessment m</w:t>
      </w:r>
      <w:r w:rsidRPr="0058057C">
        <w:rPr>
          <w:rFonts w:ascii="Arial Narrow" w:hAnsi="Arial Narrow"/>
          <w:bCs w:val="0"/>
          <w:sz w:val="24"/>
          <w:szCs w:val="24"/>
        </w:rPr>
        <w:t>ethod</w:t>
      </w:r>
    </w:p>
    <w:p w:rsidR="00227B11" w:rsidRDefault="00227B11" w:rsidP="00C70482">
      <w:pPr>
        <w:pStyle w:val="BodyText2"/>
        <w:spacing w:after="80" w:line="360" w:lineRule="auto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The organisation or partnership should establish a cross-functional Self-Assessment Team, responsible for reaching a consensus on current strengths &amp; areas for improvement and planning improvement projects (the process of conducting Self-Assessment is, in itself, a learning &amp; development opportunity for those involved).  This should take approximately one day.  </w:t>
      </w:r>
    </w:p>
    <w:p w:rsidR="00227B11" w:rsidRDefault="00227B11" w:rsidP="00C70482">
      <w:pPr>
        <w:pStyle w:val="BodyText2"/>
        <w:spacing w:after="80" w:line="360" w:lineRule="auto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The following process is recommended (adjust this to suit your specific needs &amp; style – it is your Self-Assessment!):</w:t>
      </w:r>
    </w:p>
    <w:p w:rsidR="00227B11" w:rsidRDefault="00227B11" w:rsidP="00C70482">
      <w:pPr>
        <w:pStyle w:val="BodyText2"/>
        <w:numPr>
          <w:ilvl w:val="0"/>
          <w:numId w:val="5"/>
        </w:numPr>
        <w:spacing w:after="40" w:line="360" w:lineRule="auto"/>
        <w:ind w:left="567" w:hanging="567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Take one section at a time (e.g. ‘Leadership style, beliefs &amp; values’)</w:t>
      </w:r>
    </w:p>
    <w:p w:rsidR="00227B11" w:rsidRPr="0081582A" w:rsidRDefault="00227B11" w:rsidP="00B23CBA">
      <w:pPr>
        <w:pStyle w:val="BodyText2"/>
        <w:numPr>
          <w:ilvl w:val="0"/>
          <w:numId w:val="5"/>
        </w:numPr>
        <w:spacing w:line="360" w:lineRule="auto"/>
        <w:ind w:left="567" w:hanging="567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Individually (i.e. each </w:t>
      </w:r>
      <w:r w:rsidRPr="0081582A">
        <w:rPr>
          <w:rFonts w:ascii="Arial Narrow" w:hAnsi="Arial Narrow"/>
          <w:b w:val="0"/>
        </w:rPr>
        <w:t>Self-Assessment Team member</w:t>
      </w:r>
      <w:r>
        <w:rPr>
          <w:rFonts w:ascii="Arial Narrow" w:hAnsi="Arial Narrow"/>
          <w:b w:val="0"/>
        </w:rPr>
        <w:t xml:space="preserve"> by themselves)</w:t>
      </w:r>
      <w:r w:rsidRPr="0081582A">
        <w:rPr>
          <w:rFonts w:ascii="Arial Narrow" w:hAnsi="Arial Narrow"/>
          <w:b w:val="0"/>
        </w:rPr>
        <w:t xml:space="preserve"> consider the ‘key features’ shown on the Self-Assessment Questionnaire, reading the words carefully, and decide</w:t>
      </w:r>
      <w:r>
        <w:rPr>
          <w:rFonts w:ascii="Arial Narrow" w:hAnsi="Arial Narrow"/>
          <w:b w:val="0"/>
        </w:rPr>
        <w:t xml:space="preserve"> </w:t>
      </w:r>
      <w:r w:rsidRPr="0081582A">
        <w:rPr>
          <w:rFonts w:ascii="Arial Narrow" w:hAnsi="Arial Narrow"/>
          <w:b w:val="0"/>
        </w:rPr>
        <w:t xml:space="preserve">which of the following statements best reflects the organisation or partnership’s current progress for each </w:t>
      </w:r>
      <w:r>
        <w:rPr>
          <w:rFonts w:ascii="Arial Narrow" w:hAnsi="Arial Narrow"/>
          <w:b w:val="0"/>
        </w:rPr>
        <w:t>‘</w:t>
      </w:r>
      <w:r w:rsidRPr="0081582A">
        <w:rPr>
          <w:rFonts w:ascii="Arial Narrow" w:hAnsi="Arial Narrow"/>
          <w:b w:val="0"/>
        </w:rPr>
        <w:t>key feature</w:t>
      </w:r>
      <w:r>
        <w:rPr>
          <w:rFonts w:ascii="Arial Narrow" w:hAnsi="Arial Narrow"/>
          <w:b w:val="0"/>
        </w:rPr>
        <w:t>’</w:t>
      </w:r>
      <w:r w:rsidRPr="0081582A">
        <w:rPr>
          <w:rFonts w:ascii="Arial Narrow" w:hAnsi="Arial Narrow"/>
          <w:b w:val="0"/>
        </w:rPr>
        <w:t>:</w:t>
      </w:r>
    </w:p>
    <w:p w:rsidR="00227B11" w:rsidRPr="007A28E6" w:rsidRDefault="00227B11" w:rsidP="007A28E6">
      <w:pPr>
        <w:spacing w:line="360" w:lineRule="auto"/>
        <w:ind w:firstLine="567"/>
        <w:jc w:val="both"/>
        <w:rPr>
          <w:rFonts w:ascii="Arial Narrow" w:hAnsi="Arial Narrow"/>
          <w:b/>
          <w:i/>
          <w:iCs/>
        </w:rPr>
      </w:pPr>
      <w:r w:rsidRPr="007A28E6">
        <w:rPr>
          <w:rFonts w:ascii="Arial Narrow" w:hAnsi="Arial Narrow"/>
          <w:b/>
          <w:i/>
          <w:iCs/>
        </w:rPr>
        <w:t>a = Not yet</w:t>
      </w:r>
    </w:p>
    <w:p w:rsidR="00227B11" w:rsidRPr="007A28E6" w:rsidRDefault="00227B11" w:rsidP="007A28E6">
      <w:pPr>
        <w:spacing w:line="360" w:lineRule="auto"/>
        <w:ind w:firstLine="567"/>
        <w:jc w:val="both"/>
        <w:rPr>
          <w:rFonts w:ascii="Arial Narrow" w:hAnsi="Arial Narrow"/>
          <w:b/>
          <w:i/>
          <w:iCs/>
        </w:rPr>
      </w:pPr>
      <w:r w:rsidRPr="007A28E6">
        <w:rPr>
          <w:rFonts w:ascii="Arial Narrow" w:hAnsi="Arial Narrow"/>
          <w:b/>
          <w:i/>
          <w:iCs/>
        </w:rPr>
        <w:t>b = We are in the early stages of developing this</w:t>
      </w:r>
    </w:p>
    <w:p w:rsidR="00227B11" w:rsidRPr="007A28E6" w:rsidRDefault="00227B11" w:rsidP="007A28E6">
      <w:pPr>
        <w:spacing w:line="360" w:lineRule="auto"/>
        <w:ind w:firstLine="567"/>
        <w:jc w:val="both"/>
        <w:rPr>
          <w:rFonts w:ascii="Arial Narrow" w:hAnsi="Arial Narrow"/>
          <w:b/>
          <w:i/>
          <w:iCs/>
        </w:rPr>
      </w:pPr>
      <w:r w:rsidRPr="007A28E6">
        <w:rPr>
          <w:rFonts w:ascii="Arial Narrow" w:hAnsi="Arial Narrow"/>
          <w:b/>
          <w:i/>
          <w:iCs/>
        </w:rPr>
        <w:t>c = We partly do this</w:t>
      </w:r>
    </w:p>
    <w:p w:rsidR="00227B11" w:rsidRPr="007A28E6" w:rsidRDefault="00227B11" w:rsidP="007A28E6">
      <w:pPr>
        <w:spacing w:line="360" w:lineRule="auto"/>
        <w:ind w:firstLine="567"/>
        <w:jc w:val="both"/>
        <w:rPr>
          <w:rFonts w:ascii="Arial Narrow" w:hAnsi="Arial Narrow"/>
          <w:b/>
          <w:i/>
          <w:iCs/>
        </w:rPr>
      </w:pPr>
      <w:r w:rsidRPr="007A28E6">
        <w:rPr>
          <w:rFonts w:ascii="Arial Narrow" w:hAnsi="Arial Narrow"/>
          <w:b/>
          <w:i/>
          <w:iCs/>
        </w:rPr>
        <w:t>d = We do all of this, most of the time</w:t>
      </w:r>
    </w:p>
    <w:p w:rsidR="00227B11" w:rsidRPr="007A28E6" w:rsidRDefault="00227B11" w:rsidP="00B23CBA">
      <w:pPr>
        <w:spacing w:line="360" w:lineRule="auto"/>
        <w:ind w:firstLine="567"/>
        <w:jc w:val="both"/>
        <w:rPr>
          <w:rFonts w:ascii="Arial Narrow" w:hAnsi="Arial Narrow"/>
          <w:b/>
          <w:i/>
          <w:iCs/>
        </w:rPr>
      </w:pPr>
      <w:r w:rsidRPr="007A28E6">
        <w:rPr>
          <w:rFonts w:ascii="Arial Narrow" w:hAnsi="Arial Narrow"/>
          <w:b/>
          <w:i/>
          <w:iCs/>
        </w:rPr>
        <w:t>e = We have been doing all of this for a few years - we have assessed &amp; refined our behaviour in this area</w:t>
      </w:r>
    </w:p>
    <w:p w:rsidR="00227B11" w:rsidRDefault="00227B11" w:rsidP="004755A7">
      <w:pPr>
        <w:pStyle w:val="ListParagraph"/>
        <w:spacing w:after="40" w:line="360" w:lineRule="auto"/>
        <w:ind w:left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Shade or tick the appropriate box</w:t>
      </w:r>
    </w:p>
    <w:p w:rsidR="00227B11" w:rsidRDefault="00227B11" w:rsidP="004755A7">
      <w:pPr>
        <w:pStyle w:val="ListParagraph"/>
        <w:numPr>
          <w:ilvl w:val="0"/>
          <w:numId w:val="5"/>
        </w:numPr>
        <w:spacing w:after="40" w:line="36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When everyone has completed this for the section, discuss your perceptions</w:t>
      </w:r>
      <w:r w:rsidRPr="0081582A">
        <w:rPr>
          <w:rFonts w:ascii="Arial Narrow" w:hAnsi="Arial Narrow"/>
        </w:rPr>
        <w:t xml:space="preserve"> and </w:t>
      </w:r>
      <w:r w:rsidRPr="00B23CBA">
        <w:rPr>
          <w:rFonts w:ascii="Arial Narrow" w:hAnsi="Arial Narrow"/>
        </w:rPr>
        <w:t>re</w:t>
      </w:r>
      <w:r>
        <w:rPr>
          <w:rFonts w:ascii="Arial Narrow" w:hAnsi="Arial Narrow"/>
        </w:rPr>
        <w:t>ach a team</w:t>
      </w:r>
      <w:r w:rsidRPr="00B23CBA">
        <w:rPr>
          <w:rFonts w:ascii="Arial Narrow" w:hAnsi="Arial Narrow"/>
        </w:rPr>
        <w:t xml:space="preserve"> consensus on ratings, strengths &amp; areas for improvement (focus the discussions on the disparities)</w:t>
      </w:r>
    </w:p>
    <w:p w:rsidR="00227B11" w:rsidRDefault="00227B11" w:rsidP="004755A7">
      <w:pPr>
        <w:pStyle w:val="ListParagraph"/>
        <w:numPr>
          <w:ilvl w:val="0"/>
          <w:numId w:val="5"/>
        </w:numPr>
        <w:spacing w:after="40" w:line="36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Move on to the next section and repeat the process</w:t>
      </w:r>
    </w:p>
    <w:p w:rsidR="00227B11" w:rsidRDefault="00227B11" w:rsidP="00EE458E">
      <w:pPr>
        <w:pStyle w:val="ListParagraph"/>
        <w:numPr>
          <w:ilvl w:val="0"/>
          <w:numId w:val="5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 w:rsidRPr="00EE458E">
        <w:rPr>
          <w:rFonts w:ascii="Arial Narrow" w:hAnsi="Arial Narrow"/>
        </w:rPr>
        <w:t xml:space="preserve">When you have completed this, review </w:t>
      </w:r>
      <w:r>
        <w:rPr>
          <w:rFonts w:ascii="Arial Narrow" w:hAnsi="Arial Narrow"/>
        </w:rPr>
        <w:t>your Self-Assessment</w:t>
      </w:r>
      <w:r w:rsidRPr="00EE458E">
        <w:rPr>
          <w:rFonts w:ascii="Arial Narrow" w:hAnsi="Arial Narrow"/>
        </w:rPr>
        <w:t xml:space="preserve"> and discuss</w:t>
      </w:r>
      <w:r>
        <w:rPr>
          <w:rFonts w:ascii="Arial Narrow" w:hAnsi="Arial Narrow"/>
        </w:rPr>
        <w:t xml:space="preserve"> &amp; agree</w:t>
      </w:r>
      <w:r w:rsidRPr="00EE458E">
        <w:rPr>
          <w:rFonts w:ascii="Arial Narrow" w:hAnsi="Arial Narrow"/>
        </w:rPr>
        <w:t xml:space="preserve"> the following:</w:t>
      </w:r>
    </w:p>
    <w:p w:rsidR="00227B11" w:rsidRDefault="00227B11" w:rsidP="00EE458E">
      <w:pPr>
        <w:pStyle w:val="ListParagraph"/>
        <w:spacing w:after="170" w:line="360" w:lineRule="auto"/>
        <w:ind w:left="567"/>
        <w:jc w:val="both"/>
        <w:rPr>
          <w:rFonts w:ascii="Arial Narrow" w:hAnsi="Arial Narrow"/>
          <w:b/>
        </w:rPr>
      </w:pPr>
      <w:r w:rsidRPr="00EE458E">
        <w:rPr>
          <w:rFonts w:ascii="Arial Narrow" w:hAnsi="Arial Narrow"/>
          <w:b/>
        </w:rPr>
        <w:t>What are the most significant areas for improvement?</w:t>
      </w:r>
    </w:p>
    <w:p w:rsidR="00227B11" w:rsidRDefault="00227B11" w:rsidP="00EE458E">
      <w:pPr>
        <w:pStyle w:val="ListParagraph"/>
        <w:spacing w:after="170" w:line="360" w:lineRule="auto"/>
        <w:ind w:left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What themes run through your Self-Assessment results (‘golden threads’ &amp; ‘fault lines’)?</w:t>
      </w:r>
    </w:p>
    <w:p w:rsidR="00227B11" w:rsidRPr="00EE458E" w:rsidRDefault="00227B11" w:rsidP="00E5235D">
      <w:pPr>
        <w:pStyle w:val="ListParagraph"/>
        <w:spacing w:after="120" w:line="360" w:lineRule="auto"/>
        <w:ind w:left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What are the few underlying causes of most of the areas for improvement?</w:t>
      </w:r>
    </w:p>
    <w:p w:rsidR="00227B11" w:rsidRDefault="00227B11" w:rsidP="00C01E85">
      <w:pPr>
        <w:pStyle w:val="BodyTextIndent2"/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u w:val="single"/>
        </w:rPr>
      </w:pPr>
    </w:p>
    <w:p w:rsidR="00227B11" w:rsidRDefault="00227B11" w:rsidP="00C01E85">
      <w:pPr>
        <w:pStyle w:val="BodyTextIndent2"/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u w:val="single"/>
        </w:rPr>
      </w:pPr>
    </w:p>
    <w:p w:rsidR="00227B11" w:rsidRPr="002C0A26" w:rsidRDefault="00227B11" w:rsidP="00C01E85">
      <w:pPr>
        <w:pStyle w:val="BodyTextIndent2"/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u w:val="single"/>
        </w:rPr>
      </w:pPr>
      <w:r>
        <w:rPr>
          <w:rFonts w:ascii="Arial Narrow" w:hAnsi="Arial Narrow"/>
          <w:b/>
          <w:bCs/>
          <w:color w:val="FF0000"/>
          <w:u w:val="single"/>
        </w:rPr>
        <w:t>Health Warning!</w:t>
      </w:r>
    </w:p>
    <w:p w:rsidR="00227B11" w:rsidRDefault="00227B11" w:rsidP="00C901F2">
      <w:pPr>
        <w:pStyle w:val="BodyTextIndent2"/>
        <w:spacing w:after="170" w:line="360" w:lineRule="auto"/>
        <w:ind w:left="0"/>
        <w:jc w:val="both"/>
        <w:rPr>
          <w:rFonts w:ascii="Arial Narrow" w:hAnsi="Arial Narrow"/>
          <w:b/>
          <w:bCs/>
          <w:color w:val="FF0000"/>
        </w:rPr>
      </w:pPr>
      <w:r w:rsidRPr="002C0A26">
        <w:rPr>
          <w:rFonts w:ascii="Arial Narrow" w:hAnsi="Arial Narrow"/>
          <w:b/>
          <w:bCs/>
          <w:color w:val="FF0000"/>
        </w:rPr>
        <w:t>Remember that self-assessment is not a competition, a points</w:t>
      </w:r>
      <w:r>
        <w:rPr>
          <w:rFonts w:ascii="Arial Narrow" w:hAnsi="Arial Narrow"/>
          <w:b/>
          <w:bCs/>
          <w:color w:val="FF0000"/>
        </w:rPr>
        <w:t>-</w:t>
      </w:r>
      <w:r w:rsidRPr="002C0A26">
        <w:rPr>
          <w:rFonts w:ascii="Arial Narrow" w:hAnsi="Arial Narrow"/>
          <w:b/>
          <w:bCs/>
          <w:color w:val="FF0000"/>
        </w:rPr>
        <w:t xml:space="preserve">scoring exercise, a </w:t>
      </w:r>
      <w:r>
        <w:rPr>
          <w:rFonts w:ascii="Arial Narrow" w:hAnsi="Arial Narrow"/>
          <w:b/>
          <w:bCs/>
          <w:color w:val="FF0000"/>
        </w:rPr>
        <w:t>‘</w:t>
      </w:r>
      <w:r w:rsidRPr="002C0A26">
        <w:rPr>
          <w:rFonts w:ascii="Arial Narrow" w:hAnsi="Arial Narrow"/>
          <w:b/>
          <w:bCs/>
          <w:color w:val="FF0000"/>
        </w:rPr>
        <w:t>blame game</w:t>
      </w:r>
      <w:r>
        <w:rPr>
          <w:rFonts w:ascii="Arial Narrow" w:hAnsi="Arial Narrow"/>
          <w:b/>
          <w:bCs/>
          <w:color w:val="FF0000"/>
        </w:rPr>
        <w:t>’</w:t>
      </w:r>
      <w:r w:rsidRPr="002C0A26">
        <w:rPr>
          <w:rFonts w:ascii="Arial Narrow" w:hAnsi="Arial Narrow"/>
          <w:b/>
          <w:bCs/>
          <w:color w:val="FF0000"/>
        </w:rPr>
        <w:t xml:space="preserve"> or a way to improve your image; it is merely an exercise to help you to agree priorities for improvement.</w:t>
      </w:r>
    </w:p>
    <w:p w:rsidR="00227B11" w:rsidRDefault="00227B11" w:rsidP="00E4149A">
      <w:pPr>
        <w:pStyle w:val="BodyTextIndent2"/>
        <w:spacing w:after="170" w:line="360" w:lineRule="auto"/>
        <w:ind w:left="0"/>
        <w:jc w:val="both"/>
      </w:pPr>
      <w:r w:rsidRPr="00753181">
        <w:t>Self-Assessment Questionnaire</w:t>
      </w:r>
      <w:bookmarkStart w:id="3" w:name="_Theme_1:_Leadership"/>
      <w:bookmarkStart w:id="4" w:name="CSIT_Benchmark"/>
      <w:bookmarkEnd w:id="3"/>
      <w:bookmarkEnd w:id="4"/>
    </w:p>
    <w:p w:rsidR="00227B11" w:rsidRPr="00ED707D" w:rsidRDefault="00227B11" w:rsidP="003978C8">
      <w:pPr>
        <w:spacing w:after="120" w:line="300" w:lineRule="auto"/>
        <w:jc w:val="both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 xml:space="preserve">NOTE: Throughout this Self-Assessment the term ‘people’ is used to describe everyone who works for the organisation, including volunteers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7088"/>
        <w:gridCol w:w="425"/>
        <w:gridCol w:w="425"/>
        <w:gridCol w:w="426"/>
        <w:gridCol w:w="425"/>
        <w:gridCol w:w="390"/>
      </w:tblGrid>
      <w:tr w:rsidR="00227B11" w:rsidRPr="0088793E" w:rsidTr="003932AA">
        <w:trPr>
          <w:tblHeader/>
        </w:trPr>
        <w:tc>
          <w:tcPr>
            <w:tcW w:w="567" w:type="dxa"/>
            <w:shd w:val="clear" w:color="auto" w:fill="D9D9D9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Ref</w:t>
            </w:r>
          </w:p>
        </w:tc>
        <w:tc>
          <w:tcPr>
            <w:tcW w:w="7088" w:type="dxa"/>
            <w:shd w:val="clear" w:color="auto" w:fill="D9D9D9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Key Feature</w:t>
            </w:r>
          </w:p>
        </w:tc>
        <w:tc>
          <w:tcPr>
            <w:tcW w:w="2091" w:type="dxa"/>
            <w:gridSpan w:val="5"/>
            <w:shd w:val="clear" w:color="auto" w:fill="D9D9D9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Tick the appropriate box</w:t>
            </w:r>
          </w:p>
        </w:tc>
      </w:tr>
      <w:tr w:rsidR="00227B11" w:rsidRPr="0088793E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b/>
                <w:bCs/>
              </w:rPr>
            </w:pPr>
            <w:r w:rsidRPr="003932AA">
              <w:rPr>
                <w:rFonts w:ascii="Arial Narrow" w:hAnsi="Arial Narrow" w:cs="Arial Narrow"/>
                <w:b/>
                <w:bCs/>
              </w:rPr>
              <w:t>Leadership style, beliefs &amp; values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2AA">
              <w:rPr>
                <w:rFonts w:ascii="Arial Narrow" w:hAnsi="Arial Narrow" w:cs="Arial"/>
                <w:sz w:val="20"/>
                <w:szCs w:val="20"/>
              </w:rPr>
              <w:t>Leaders recognise that meeting people’s needs &amp; expectations is a key strategic goal, not just because this leads to a better service, but also as an end in itself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2AA">
              <w:rPr>
                <w:rFonts w:ascii="Arial Narrow" w:hAnsi="Arial Narrow" w:cs="Arial"/>
                <w:sz w:val="20"/>
                <w:szCs w:val="20"/>
              </w:rPr>
              <w:t>Leaders understand &amp; predict the present &amp; future needs of all staff (including leaders)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2AA">
              <w:rPr>
                <w:rFonts w:ascii="Arial Narrow" w:hAnsi="Arial Narrow" w:cs="Arial"/>
                <w:sz w:val="20"/>
                <w:szCs w:val="20"/>
              </w:rPr>
              <w:t>Leaders recognise the importance of personal learning, development &amp; improvement for all the organisation’s people and demonstrate this belief by investing resources in these activities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2AA">
              <w:rPr>
                <w:rFonts w:ascii="Arial Narrow" w:hAnsi="Arial Narrow" w:cs="Arial"/>
                <w:sz w:val="20"/>
                <w:szCs w:val="20"/>
              </w:rPr>
              <w:t>Leaders promote, encourage &amp; celebrate equal opportunities &amp; diversity throughout the organisation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rPr>
          <w:trHeight w:val="243"/>
        </w:trPr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 xml:space="preserve">Leaders develop, review &amp; improve leadership style &amp; behaviours in line with the </w:t>
            </w:r>
            <w:r w:rsidRPr="003932AA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vision</w:t>
            </w:r>
            <w:r w:rsidRPr="003932AA">
              <w:rPr>
                <w:rFonts w:ascii="Arial Narrow" w:hAnsi="Arial Narrow" w:cs="Arial Narrow"/>
                <w:sz w:val="20"/>
                <w:szCs w:val="20"/>
              </w:rPr>
              <w:t xml:space="preserve">, </w:t>
            </w:r>
            <w:r w:rsidRPr="003932AA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mission</w:t>
            </w:r>
            <w:r w:rsidRPr="003932AA">
              <w:rPr>
                <w:rFonts w:ascii="Arial Narrow" w:hAnsi="Arial Narrow" w:cs="Arial Narrow"/>
                <w:sz w:val="20"/>
                <w:szCs w:val="20"/>
              </w:rPr>
              <w:t xml:space="preserve"> &amp; </w:t>
            </w:r>
            <w:r w:rsidRPr="003932AA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values</w:t>
            </w:r>
            <w:r w:rsidRPr="003932AA">
              <w:rPr>
                <w:rFonts w:ascii="Arial Narrow" w:hAnsi="Arial Narrow" w:cs="Arial Narrow"/>
                <w:sz w:val="20"/>
                <w:szCs w:val="20"/>
              </w:rPr>
              <w:t xml:space="preserve"> and the CSIT Criteria 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Leaders develop succession plans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There is willingness to learn from mistakes without an atmosphere of fear or blame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Adequate time is made available for reflection &amp; review relating to past performance and what causes negative trends &amp; positive sustainable results, and this is used to plan the future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 xml:space="preserve">Leaders recognise &amp; celebrate achievement in learning, personal development &amp; improvement 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People’s satisfaction with the organisation is measured &amp; improved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227B11" w:rsidRPr="0088793E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227B11" w:rsidRPr="0088793E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rPr>
                <w:rFonts w:ascii="Arial Narrow" w:hAnsi="Arial Narrow"/>
              </w:rPr>
            </w:pPr>
            <w:r w:rsidRPr="003932AA">
              <w:rPr>
                <w:rFonts w:ascii="Arial Narrow" w:hAnsi="Arial Narrow"/>
              </w:rPr>
              <w:t>Learning, development &amp; improvement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The organisation establishes the capabilities (knowledge, competencies &amp; capacity) required to achieve strategy, improve (bearing in mind the CSIT Criteria) &amp; meet operational needs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The organisation recruits people with the required competencies &amp; knowledge &amp; potential to develop and creates a diverse workforce which reflects the community it serves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The organisation helps all its people to plan personal development &amp; improvement goals &amp; activities which enable them to develop the required competencies &amp; knowledge and to meet their needs (including broad developmental, rather than just functional specific, goals)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The organisation provides a wide range of learning &amp; development support (not simply formal training) and ensures that everyone has fair access to the support they need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Leaders support &amp; encourage all staff to volunteer to the benefit of the physical, social &amp; economic environment and their personal development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16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Leaders coach &amp; support people &amp; teams to achieve their personal development &amp; improvement goals and to adopt a habit of continuous improvement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17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spacing w:before="40" w:after="40" w:line="30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The organisation encourages &amp; supports people to improve their own performance and drive their own learning &amp; development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18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3932AA">
              <w:rPr>
                <w:rFonts w:ascii="Arial Narrow" w:hAnsi="Arial Narrow" w:cs="Arial"/>
                <w:iCs/>
                <w:sz w:val="20"/>
                <w:szCs w:val="20"/>
              </w:rPr>
              <w:t>Leaders create opportunities for mutual peer support to help people learn, develop &amp; improve, including peer support within partner networks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19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3932AA">
              <w:rPr>
                <w:rFonts w:ascii="Arial Narrow" w:hAnsi="Arial Narrow" w:cs="Arial"/>
                <w:iCs/>
                <w:sz w:val="20"/>
                <w:szCs w:val="20"/>
              </w:rPr>
              <w:t>Leaders involve staff in identifying, planning &amp; implementing organisational improvements &amp; service development and their innovation &amp; knowledge is captured &amp; used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20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3932AA">
              <w:rPr>
                <w:rFonts w:ascii="Arial Narrow" w:hAnsi="Arial Narrow" w:cs="Arial"/>
                <w:iCs/>
                <w:sz w:val="20"/>
                <w:szCs w:val="20"/>
              </w:rPr>
              <w:t>People communicate effectively, based on identified communication needs, and people are encouraged to seek information &amp; knowledge (rather than being a passive recipient of information)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21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3932AA">
              <w:rPr>
                <w:rFonts w:ascii="Arial Narrow" w:hAnsi="Arial Narrow" w:cs="Arial"/>
                <w:iCs/>
                <w:sz w:val="20"/>
                <w:szCs w:val="20"/>
              </w:rPr>
              <w:t>People learn from the practices &amp; experiences of other departments &amp; external organisations both within &amp; outside of the sector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22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3932AA">
              <w:rPr>
                <w:rFonts w:ascii="Arial Narrow" w:hAnsi="Arial Narrow" w:cs="Arial"/>
                <w:iCs/>
                <w:sz w:val="20"/>
                <w:szCs w:val="20"/>
              </w:rPr>
              <w:t>Managers give people regular, constructive and appropriate feedback on performance and deal effectively with under-performance at team &amp; individual level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227B11" w:rsidRPr="0088793E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227B11" w:rsidRPr="0088793E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rPr>
                <w:rFonts w:ascii="Arial Narrow" w:hAnsi="Arial Narrow"/>
              </w:rPr>
            </w:pPr>
            <w:r w:rsidRPr="003932AA">
              <w:rPr>
                <w:rFonts w:ascii="Arial Narrow" w:hAnsi="Arial Narrow"/>
              </w:rPr>
              <w:t>Looking after people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23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 xml:space="preserve">The organisation ensures that risks to people’s health, safety &amp; welfare are minimised and that people are supported to overcome any challenges 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24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 xml:space="preserve">The organisation encourages &amp; supports staff to achieve a balanced, healthy lifestyle and broad personal development 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25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Remuneration, benefits &amp; approaches to flexible working</w:t>
            </w:r>
            <w:r w:rsidRPr="003932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3932AA">
              <w:rPr>
                <w:rFonts w:ascii="Arial Narrow" w:hAnsi="Arial Narrow" w:cs="Arial Narrow"/>
                <w:sz w:val="20"/>
                <w:szCs w:val="20"/>
              </w:rPr>
              <w:t>are established &amp; regularly reviewed in line with people’s needs and to achieve a sustainable workforce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26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The organisation provides advice &amp; support for people being made redundant (compulsory or voluntary) and retiring (including sign-posting to community volunteering opportunities)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27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sz w:val="20"/>
                <w:szCs w:val="20"/>
              </w:rPr>
              <w:t>People are supported to understand, adapt to &amp; celebrate the ethnic &amp; cultural differences within the workforce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567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28</w:t>
            </w:r>
          </w:p>
        </w:tc>
        <w:tc>
          <w:tcPr>
            <w:tcW w:w="7088" w:type="dxa"/>
          </w:tcPr>
          <w:p w:rsidR="00227B11" w:rsidRPr="003932AA" w:rsidRDefault="00227B11" w:rsidP="003932AA">
            <w:pPr>
              <w:tabs>
                <w:tab w:val="num" w:pos="540"/>
              </w:tabs>
              <w:spacing w:before="40" w:after="40" w:line="300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932AA">
              <w:rPr>
                <w:rFonts w:ascii="Arial Narrow" w:hAnsi="Arial Narrow" w:cs="Arial Narrow"/>
                <w:bCs/>
                <w:sz w:val="20"/>
                <w:szCs w:val="20"/>
              </w:rPr>
              <w:t>People are treated in a dignified manner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c</w:t>
            </w:r>
          </w:p>
        </w:tc>
        <w:tc>
          <w:tcPr>
            <w:tcW w:w="425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d</w:t>
            </w:r>
          </w:p>
        </w:tc>
        <w:tc>
          <w:tcPr>
            <w:tcW w:w="390" w:type="dxa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sz w:val="20"/>
                <w:szCs w:val="20"/>
              </w:rPr>
              <w:t>e</w:t>
            </w:r>
          </w:p>
        </w:tc>
      </w:tr>
      <w:tr w:rsidR="00227B11" w:rsidRPr="0088793E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227B11" w:rsidRPr="0088793E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227B11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</w:rPr>
            </w:pPr>
            <w:r w:rsidRPr="003932AA">
              <w:rPr>
                <w:rFonts w:ascii="Arial Narrow" w:hAnsi="Arial Narrow"/>
                <w:bCs w:val="0"/>
              </w:rPr>
              <w:t>Results</w:t>
            </w:r>
          </w:p>
        </w:tc>
      </w:tr>
      <w:tr w:rsidR="00227B11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tabs>
                <w:tab w:val="left" w:pos="1134"/>
              </w:tabs>
              <w:spacing w:before="40" w:after="40" w:line="300" w:lineRule="auto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To what extent are people satisfied personal development, learning &amp; improvement opportunities?</w:t>
            </w:r>
          </w:p>
          <w:p w:rsidR="00227B11" w:rsidRPr="003932AA" w:rsidRDefault="00227B11" w:rsidP="003932AA">
            <w:pPr>
              <w:pStyle w:val="BodyText2"/>
              <w:tabs>
                <w:tab w:val="left" w:pos="1134"/>
              </w:tabs>
              <w:spacing w:before="40" w:after="40" w:line="300" w:lineRule="auto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To what extent are people satisfied with staff care?</w:t>
            </w:r>
          </w:p>
          <w:p w:rsidR="00227B11" w:rsidRPr="003932AA" w:rsidRDefault="00227B11" w:rsidP="003932AA">
            <w:pPr>
              <w:pStyle w:val="BodyText2"/>
              <w:tabs>
                <w:tab w:val="left" w:pos="1134"/>
              </w:tabs>
              <w:spacing w:before="40" w:after="40" w:line="300" w:lineRule="auto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How effective are our learning &amp; development activities in achieving tangible behaviour change?</w:t>
            </w:r>
          </w:p>
          <w:p w:rsidR="00227B11" w:rsidRPr="003932AA" w:rsidRDefault="00227B11" w:rsidP="003932AA">
            <w:pPr>
              <w:pStyle w:val="BodyText2"/>
              <w:tabs>
                <w:tab w:val="left" w:pos="1134"/>
              </w:tabs>
              <w:spacing w:before="40" w:after="40" w:line="300" w:lineRule="auto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How many staff are actively involved in improvement &amp; service development teams?</w:t>
            </w:r>
          </w:p>
          <w:p w:rsidR="00227B11" w:rsidRPr="003932AA" w:rsidRDefault="00227B11" w:rsidP="003932AA">
            <w:pPr>
              <w:pStyle w:val="BodyText2"/>
              <w:tabs>
                <w:tab w:val="left" w:pos="1134"/>
              </w:tabs>
              <w:spacing w:before="40" w:after="40" w:line="300" w:lineRule="auto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What improvements in results have been achieved through personal development, learning &amp; improvement activities?</w:t>
            </w:r>
          </w:p>
        </w:tc>
      </w:tr>
      <w:tr w:rsidR="00227B11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Strengths</w:t>
            </w: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227B11" w:rsidTr="003932AA">
        <w:tc>
          <w:tcPr>
            <w:tcW w:w="9746" w:type="dxa"/>
            <w:gridSpan w:val="7"/>
          </w:tcPr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3932AA">
              <w:rPr>
                <w:rFonts w:ascii="Arial Narrow" w:hAnsi="Arial Narrow"/>
                <w:bCs w:val="0"/>
                <w:sz w:val="20"/>
                <w:szCs w:val="20"/>
              </w:rPr>
              <w:t>Areas for Improvement</w:t>
            </w: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227B11" w:rsidRPr="003932AA" w:rsidRDefault="00227B11" w:rsidP="003932AA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  <w:r w:rsidRPr="00EA2A19">
        <w:rPr>
          <w:rFonts w:ascii="Arial Narrow" w:hAnsi="Arial Narrow"/>
          <w:b/>
        </w:rPr>
        <w:t>What are the most si</w:t>
      </w:r>
      <w:r>
        <w:rPr>
          <w:rFonts w:ascii="Arial Narrow" w:hAnsi="Arial Narrow"/>
          <w:b/>
        </w:rPr>
        <w:t>gnificant areas for improvement (bearing in mind what is required to survive &amp; thrive in the future?)</w:t>
      </w: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  <w:r w:rsidRPr="00EA2A19">
        <w:rPr>
          <w:rFonts w:ascii="Arial Narrow" w:hAnsi="Arial Narrow"/>
          <w:b/>
        </w:rPr>
        <w:t>What themes run through your Self-Assessment results (‘golden threads’ &amp; ‘fault lines’)?</w:t>
      </w: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Pr="00EA2A19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  <w:r w:rsidRPr="00EA2A19">
        <w:rPr>
          <w:rFonts w:ascii="Arial Narrow" w:hAnsi="Arial Narrow"/>
          <w:b/>
        </w:rPr>
        <w:t>What are the few underlying causes of most of the areas for improvement?</w:t>
      </w:r>
    </w:p>
    <w:p w:rsidR="00227B11" w:rsidRPr="00EA2A19" w:rsidRDefault="00227B11" w:rsidP="00EA2A19">
      <w:pPr>
        <w:spacing w:after="170" w:line="360" w:lineRule="auto"/>
        <w:jc w:val="both"/>
        <w:rPr>
          <w:rFonts w:ascii="Arial Narrow" w:hAnsi="Arial Narrow"/>
          <w:b/>
        </w:rPr>
      </w:pPr>
    </w:p>
    <w:p w:rsidR="00227B11" w:rsidRDefault="00227B11" w:rsidP="00882654">
      <w:pPr>
        <w:pStyle w:val="BodyText2"/>
        <w:spacing w:after="40" w:line="360" w:lineRule="auto"/>
        <w:jc w:val="both"/>
        <w:rPr>
          <w:rFonts w:ascii="Arial Narrow" w:hAnsi="Arial Narrow"/>
          <w:b w:val="0"/>
          <w:sz w:val="20"/>
          <w:szCs w:val="20"/>
        </w:rPr>
      </w:pPr>
    </w:p>
    <w:p w:rsidR="00227B11" w:rsidRDefault="00227B11" w:rsidP="00882654">
      <w:pPr>
        <w:pStyle w:val="BodyText2"/>
        <w:spacing w:after="40" w:line="360" w:lineRule="auto"/>
        <w:jc w:val="both"/>
        <w:rPr>
          <w:rFonts w:ascii="Arial Narrow" w:hAnsi="Arial Narrow"/>
          <w:b w:val="0"/>
          <w:sz w:val="20"/>
          <w:szCs w:val="20"/>
        </w:rPr>
      </w:pPr>
    </w:p>
    <w:p w:rsidR="00227B11" w:rsidRDefault="00227B11">
      <w:pPr>
        <w:rPr>
          <w:rFonts w:ascii="Arial Narrow" w:hAnsi="Arial Narrow"/>
          <w:b/>
          <w:lang w:eastAsia="en-GB"/>
        </w:rPr>
      </w:pPr>
    </w:p>
    <w:p w:rsidR="00227B11" w:rsidRDefault="00227B11">
      <w:pPr>
        <w:rPr>
          <w:rFonts w:ascii="Arial Narrow" w:hAnsi="Arial Narrow"/>
          <w:b/>
          <w:lang w:eastAsia="en-GB"/>
        </w:rPr>
      </w:pPr>
    </w:p>
    <w:p w:rsidR="00227B11" w:rsidRDefault="00227B11">
      <w:pPr>
        <w:rPr>
          <w:rFonts w:ascii="Arial Narrow" w:hAnsi="Arial Narrow"/>
          <w:b/>
          <w:lang w:eastAsia="en-GB"/>
        </w:rPr>
      </w:pPr>
    </w:p>
    <w:p w:rsidR="00227B11" w:rsidRPr="00560EBD" w:rsidRDefault="00227B11" w:rsidP="00882654">
      <w:pPr>
        <w:spacing w:after="170" w:line="360" w:lineRule="auto"/>
        <w:jc w:val="both"/>
        <w:rPr>
          <w:rFonts w:ascii="Arial Narrow" w:hAnsi="Arial Narrow" w:cs="Times New Roman"/>
          <w:szCs w:val="24"/>
        </w:rPr>
      </w:pPr>
      <w:bookmarkStart w:id="5" w:name="Effective_Workshops"/>
      <w:bookmarkStart w:id="6" w:name="Templates"/>
      <w:bookmarkStart w:id="7" w:name="Peer_Challenge"/>
      <w:bookmarkEnd w:id="5"/>
      <w:bookmarkEnd w:id="6"/>
      <w:bookmarkEnd w:id="7"/>
    </w:p>
    <w:sectPr w:rsidR="00227B11" w:rsidRPr="00560EBD" w:rsidSect="00370BFA">
      <w:headerReference w:type="default" r:id="rId9"/>
      <w:footerReference w:type="default" r:id="rId10"/>
      <w:pgSz w:w="11906" w:h="16838" w:code="9"/>
      <w:pgMar w:top="1134" w:right="1134" w:bottom="851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11" w:rsidRDefault="00227B11">
      <w:r>
        <w:separator/>
      </w:r>
    </w:p>
  </w:endnote>
  <w:endnote w:type="continuationSeparator" w:id="0">
    <w:p w:rsidR="00227B11" w:rsidRDefault="0022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Arial Narrow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11" w:rsidRPr="0051595B" w:rsidRDefault="00227B11" w:rsidP="003932AA">
    <w:pPr>
      <w:pStyle w:val="Footer"/>
      <w:tabs>
        <w:tab w:val="clear" w:pos="4153"/>
        <w:tab w:val="clear" w:pos="8306"/>
        <w:tab w:val="center" w:pos="4819"/>
        <w:tab w:val="right" w:pos="9638"/>
      </w:tabs>
      <w:rPr>
        <w:rFonts w:ascii="Arial Narrow" w:hAnsi="Arial Narrow"/>
        <w:sz w:val="18"/>
        <w:szCs w:val="18"/>
      </w:rPr>
    </w:pPr>
    <w:r w:rsidRPr="0051595B">
      <w:rPr>
        <w:rFonts w:ascii="Arial Narrow" w:hAnsi="Arial Narrow"/>
        <w:sz w:val="18"/>
        <w:szCs w:val="18"/>
      </w:rPr>
      <w:t>July 2011</w:t>
    </w:r>
    <w:r w:rsidRPr="0051595B">
      <w:rPr>
        <w:rFonts w:ascii="Arial Narrow" w:hAnsi="Arial Narrow"/>
        <w:sz w:val="18"/>
        <w:szCs w:val="18"/>
      </w:rPr>
      <w:tab/>
    </w:r>
    <w:r w:rsidRPr="0051595B">
      <w:rPr>
        <w:rFonts w:ascii="Arial Narrow" w:hAnsi="Arial Narrow"/>
        <w:color w:val="7F7F7F"/>
        <w:spacing w:val="60"/>
        <w:sz w:val="18"/>
        <w:szCs w:val="18"/>
      </w:rPr>
      <w:tab/>
      <w:t>Page</w:t>
    </w:r>
    <w:r w:rsidRPr="0051595B">
      <w:rPr>
        <w:rFonts w:ascii="Arial Narrow" w:hAnsi="Arial Narrow"/>
        <w:sz w:val="18"/>
        <w:szCs w:val="18"/>
      </w:rPr>
      <w:t xml:space="preserve"> | </w:t>
    </w:r>
    <w:r w:rsidRPr="0051595B">
      <w:rPr>
        <w:rFonts w:ascii="Arial Narrow" w:hAnsi="Arial Narrow"/>
        <w:sz w:val="18"/>
        <w:szCs w:val="18"/>
      </w:rPr>
      <w:fldChar w:fldCharType="begin"/>
    </w:r>
    <w:r w:rsidRPr="0051595B">
      <w:rPr>
        <w:rFonts w:ascii="Arial Narrow" w:hAnsi="Arial Narrow"/>
        <w:sz w:val="18"/>
        <w:szCs w:val="18"/>
      </w:rPr>
      <w:instrText xml:space="preserve"> PAGE   \* MERGEFORMAT </w:instrText>
    </w:r>
    <w:r w:rsidRPr="0051595B">
      <w:rPr>
        <w:rFonts w:ascii="Arial Narrow" w:hAnsi="Arial Narrow"/>
        <w:sz w:val="18"/>
        <w:szCs w:val="18"/>
      </w:rPr>
      <w:fldChar w:fldCharType="separate"/>
    </w:r>
    <w:r w:rsidRPr="00D3275B">
      <w:rPr>
        <w:rFonts w:ascii="Arial Narrow" w:hAnsi="Arial Narrow"/>
        <w:b/>
        <w:noProof/>
        <w:sz w:val="18"/>
        <w:szCs w:val="18"/>
      </w:rPr>
      <w:t>7</w:t>
    </w:r>
    <w:r w:rsidRPr="0051595B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11" w:rsidRDefault="00227B11">
      <w:r>
        <w:separator/>
      </w:r>
    </w:p>
  </w:footnote>
  <w:footnote w:type="continuationSeparator" w:id="0">
    <w:p w:rsidR="00227B11" w:rsidRDefault="00227B11">
      <w:r>
        <w:continuationSeparator/>
      </w:r>
    </w:p>
  </w:footnote>
  <w:footnote w:id="1">
    <w:p w:rsidR="00227B11" w:rsidRDefault="00227B11" w:rsidP="00D3275B">
      <w:pPr>
        <w:spacing w:after="170" w:line="360" w:lineRule="auto"/>
        <w:jc w:val="both"/>
        <w:rPr>
          <w:rFonts w:ascii="Arial Narrow" w:hAnsi="Arial Narrow" w:cs="Arial"/>
          <w:bCs/>
          <w:shadow/>
        </w:rPr>
      </w:pPr>
      <w:r>
        <w:rPr>
          <w:rStyle w:val="FootnoteReference"/>
        </w:rPr>
        <w:footnoteRef/>
      </w:r>
      <w:r>
        <w:t xml:space="preserve"> </w:t>
      </w:r>
      <w:r w:rsidRPr="00174F14">
        <w:rPr>
          <w:rFonts w:ascii="Arial Narrow" w:hAnsi="Arial Narrow" w:cs="Arial"/>
          <w:bCs/>
          <w:shadow/>
        </w:rPr>
        <w:t xml:space="preserve">This version of CSIT has been designed and developed in association with Steve Wood </w:t>
      </w:r>
      <w:hyperlink r:id="rId1" w:history="1">
        <w:r w:rsidRPr="000A7AF7">
          <w:rPr>
            <w:rStyle w:val="Hyperlink"/>
            <w:rFonts w:ascii="Arial Narrow" w:hAnsi="Arial Narrow" w:cs="Arial"/>
            <w:bCs/>
            <w:shadow/>
          </w:rPr>
          <w:t>steve-wood@talktalk.net</w:t>
        </w:r>
      </w:hyperlink>
    </w:p>
    <w:p w:rsidR="00227B11" w:rsidRDefault="00227B11" w:rsidP="00D3275B">
      <w:pPr>
        <w:spacing w:after="170" w:line="360" w:lineRule="aut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11" w:rsidRDefault="00227B11" w:rsidP="00C70482">
    <w:pPr>
      <w:pStyle w:val="Header"/>
      <w:spacing w:after="170" w:line="360" w:lineRule="auto"/>
      <w:rPr>
        <w:rFonts w:ascii="Arial Narrow" w:hAnsi="Arial Narrow"/>
        <w:b/>
        <w:bCs/>
        <w:color w:val="FF0000"/>
        <w:sz w:val="28"/>
        <w:szCs w:val="28"/>
      </w:rPr>
    </w:pPr>
    <w:r w:rsidRPr="009371D3">
      <w:rPr>
        <w:rFonts w:ascii="Arial Narrow" w:hAnsi="Arial Narrow"/>
        <w:b/>
        <w:bCs/>
        <w:color w:val="FF0000"/>
        <w:sz w:val="28"/>
        <w:szCs w:val="28"/>
      </w:rPr>
      <w:t xml:space="preserve">Red Thread </w:t>
    </w:r>
    <w:r>
      <w:rPr>
        <w:rFonts w:ascii="Arial Narrow" w:hAnsi="Arial Narrow"/>
        <w:b/>
        <w:bCs/>
        <w:color w:val="FF0000"/>
        <w:sz w:val="28"/>
        <w:szCs w:val="28"/>
      </w:rPr>
      <w:t>Seven: A Focus on Meeting the Needs of the Workforce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D09"/>
    <w:multiLevelType w:val="hybridMultilevel"/>
    <w:tmpl w:val="16EA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1447F2"/>
    <w:multiLevelType w:val="hybridMultilevel"/>
    <w:tmpl w:val="9056B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FD0EFA"/>
    <w:multiLevelType w:val="hybridMultilevel"/>
    <w:tmpl w:val="8AA4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3C7"/>
    <w:rsid w:val="000029C0"/>
    <w:rsid w:val="00003331"/>
    <w:rsid w:val="0000381C"/>
    <w:rsid w:val="00010A95"/>
    <w:rsid w:val="00010C4D"/>
    <w:rsid w:val="000114B8"/>
    <w:rsid w:val="00011B98"/>
    <w:rsid w:val="00012076"/>
    <w:rsid w:val="000127BC"/>
    <w:rsid w:val="000142ED"/>
    <w:rsid w:val="00015186"/>
    <w:rsid w:val="000154E0"/>
    <w:rsid w:val="0001664E"/>
    <w:rsid w:val="000275E4"/>
    <w:rsid w:val="00027894"/>
    <w:rsid w:val="00032BE1"/>
    <w:rsid w:val="00032C0D"/>
    <w:rsid w:val="0003434C"/>
    <w:rsid w:val="00037E50"/>
    <w:rsid w:val="00037E6F"/>
    <w:rsid w:val="00042C19"/>
    <w:rsid w:val="00045DEF"/>
    <w:rsid w:val="00046474"/>
    <w:rsid w:val="00047A62"/>
    <w:rsid w:val="00050903"/>
    <w:rsid w:val="00053A0A"/>
    <w:rsid w:val="00053BF6"/>
    <w:rsid w:val="0005572F"/>
    <w:rsid w:val="00055C27"/>
    <w:rsid w:val="0005784E"/>
    <w:rsid w:val="00061A04"/>
    <w:rsid w:val="00066F0E"/>
    <w:rsid w:val="00070F5F"/>
    <w:rsid w:val="00071497"/>
    <w:rsid w:val="000715ED"/>
    <w:rsid w:val="00072A43"/>
    <w:rsid w:val="000734C2"/>
    <w:rsid w:val="000762C9"/>
    <w:rsid w:val="000800B1"/>
    <w:rsid w:val="00080286"/>
    <w:rsid w:val="0008032C"/>
    <w:rsid w:val="00082493"/>
    <w:rsid w:val="000837C6"/>
    <w:rsid w:val="00090AA7"/>
    <w:rsid w:val="00090F81"/>
    <w:rsid w:val="0009320A"/>
    <w:rsid w:val="0009600C"/>
    <w:rsid w:val="00096F2B"/>
    <w:rsid w:val="000A18D5"/>
    <w:rsid w:val="000A486E"/>
    <w:rsid w:val="000A52B7"/>
    <w:rsid w:val="000A5EDC"/>
    <w:rsid w:val="000A6154"/>
    <w:rsid w:val="000A6A20"/>
    <w:rsid w:val="000A6A3E"/>
    <w:rsid w:val="000A7AF7"/>
    <w:rsid w:val="000B51DB"/>
    <w:rsid w:val="000B63F8"/>
    <w:rsid w:val="000B7FE8"/>
    <w:rsid w:val="000C2233"/>
    <w:rsid w:val="000C35DC"/>
    <w:rsid w:val="000C5C31"/>
    <w:rsid w:val="000D192F"/>
    <w:rsid w:val="000D629E"/>
    <w:rsid w:val="000D6F03"/>
    <w:rsid w:val="000E0A8D"/>
    <w:rsid w:val="000E0D6D"/>
    <w:rsid w:val="000E0E59"/>
    <w:rsid w:val="000E1E1C"/>
    <w:rsid w:val="000E5EBE"/>
    <w:rsid w:val="000E770E"/>
    <w:rsid w:val="000E7786"/>
    <w:rsid w:val="000F0A5A"/>
    <w:rsid w:val="000F2861"/>
    <w:rsid w:val="000F6183"/>
    <w:rsid w:val="000F6A2C"/>
    <w:rsid w:val="00100010"/>
    <w:rsid w:val="001005C5"/>
    <w:rsid w:val="00101EB3"/>
    <w:rsid w:val="00102BEA"/>
    <w:rsid w:val="00105864"/>
    <w:rsid w:val="00106D46"/>
    <w:rsid w:val="00107030"/>
    <w:rsid w:val="00110143"/>
    <w:rsid w:val="00111F7B"/>
    <w:rsid w:val="0011504C"/>
    <w:rsid w:val="00115313"/>
    <w:rsid w:val="00116B88"/>
    <w:rsid w:val="00121155"/>
    <w:rsid w:val="00122DCA"/>
    <w:rsid w:val="001237F8"/>
    <w:rsid w:val="00125C94"/>
    <w:rsid w:val="0012674D"/>
    <w:rsid w:val="00136157"/>
    <w:rsid w:val="00136482"/>
    <w:rsid w:val="00137FCB"/>
    <w:rsid w:val="0014466F"/>
    <w:rsid w:val="00147A92"/>
    <w:rsid w:val="00150868"/>
    <w:rsid w:val="00150F0C"/>
    <w:rsid w:val="00150FDD"/>
    <w:rsid w:val="001512FB"/>
    <w:rsid w:val="00152ED7"/>
    <w:rsid w:val="00152F65"/>
    <w:rsid w:val="00152FC7"/>
    <w:rsid w:val="00155BD0"/>
    <w:rsid w:val="00155C9D"/>
    <w:rsid w:val="0015640B"/>
    <w:rsid w:val="00161322"/>
    <w:rsid w:val="00161F09"/>
    <w:rsid w:val="0016476E"/>
    <w:rsid w:val="00164E48"/>
    <w:rsid w:val="0016536E"/>
    <w:rsid w:val="00166BA5"/>
    <w:rsid w:val="00167AC6"/>
    <w:rsid w:val="00167B2A"/>
    <w:rsid w:val="0017020C"/>
    <w:rsid w:val="001710E8"/>
    <w:rsid w:val="00172CCF"/>
    <w:rsid w:val="00174F14"/>
    <w:rsid w:val="001751BC"/>
    <w:rsid w:val="001768F4"/>
    <w:rsid w:val="0017781E"/>
    <w:rsid w:val="00181C71"/>
    <w:rsid w:val="0018205B"/>
    <w:rsid w:val="00183AD4"/>
    <w:rsid w:val="001853B8"/>
    <w:rsid w:val="001854A8"/>
    <w:rsid w:val="00186B3F"/>
    <w:rsid w:val="00190F19"/>
    <w:rsid w:val="0019190F"/>
    <w:rsid w:val="00194142"/>
    <w:rsid w:val="001A2742"/>
    <w:rsid w:val="001A33E8"/>
    <w:rsid w:val="001A4FD8"/>
    <w:rsid w:val="001A71A8"/>
    <w:rsid w:val="001B0824"/>
    <w:rsid w:val="001B0F03"/>
    <w:rsid w:val="001B1F5E"/>
    <w:rsid w:val="001B2906"/>
    <w:rsid w:val="001B64F0"/>
    <w:rsid w:val="001C2CC1"/>
    <w:rsid w:val="001C2EDF"/>
    <w:rsid w:val="001C44CF"/>
    <w:rsid w:val="001C4F35"/>
    <w:rsid w:val="001D0BF0"/>
    <w:rsid w:val="001D2096"/>
    <w:rsid w:val="001D50D6"/>
    <w:rsid w:val="001D6A4D"/>
    <w:rsid w:val="001E2AB7"/>
    <w:rsid w:val="001E2F05"/>
    <w:rsid w:val="001E4DD0"/>
    <w:rsid w:val="001E4E96"/>
    <w:rsid w:val="001E76A1"/>
    <w:rsid w:val="001F383F"/>
    <w:rsid w:val="001F6FB3"/>
    <w:rsid w:val="002023CA"/>
    <w:rsid w:val="00203C9F"/>
    <w:rsid w:val="002051FC"/>
    <w:rsid w:val="002059BD"/>
    <w:rsid w:val="00206731"/>
    <w:rsid w:val="00206AFB"/>
    <w:rsid w:val="00210508"/>
    <w:rsid w:val="00215A8C"/>
    <w:rsid w:val="00215C9D"/>
    <w:rsid w:val="002170F8"/>
    <w:rsid w:val="00217BC4"/>
    <w:rsid w:val="00221D04"/>
    <w:rsid w:val="0022348F"/>
    <w:rsid w:val="002239CE"/>
    <w:rsid w:val="00225FD1"/>
    <w:rsid w:val="00227B11"/>
    <w:rsid w:val="00230BEB"/>
    <w:rsid w:val="00232138"/>
    <w:rsid w:val="00232226"/>
    <w:rsid w:val="002325D8"/>
    <w:rsid w:val="002334B5"/>
    <w:rsid w:val="00233A47"/>
    <w:rsid w:val="0023499C"/>
    <w:rsid w:val="002353C3"/>
    <w:rsid w:val="00241EE1"/>
    <w:rsid w:val="002441BE"/>
    <w:rsid w:val="00244346"/>
    <w:rsid w:val="002448FB"/>
    <w:rsid w:val="00247BCB"/>
    <w:rsid w:val="00255210"/>
    <w:rsid w:val="00257E7F"/>
    <w:rsid w:val="00262C7A"/>
    <w:rsid w:val="0026346A"/>
    <w:rsid w:val="00263B11"/>
    <w:rsid w:val="00263B99"/>
    <w:rsid w:val="00271370"/>
    <w:rsid w:val="002749F1"/>
    <w:rsid w:val="00274F52"/>
    <w:rsid w:val="002760A4"/>
    <w:rsid w:val="0027647D"/>
    <w:rsid w:val="00281046"/>
    <w:rsid w:val="0028186C"/>
    <w:rsid w:val="00282C9A"/>
    <w:rsid w:val="00282DC1"/>
    <w:rsid w:val="00283C25"/>
    <w:rsid w:val="00283F4A"/>
    <w:rsid w:val="00284C69"/>
    <w:rsid w:val="00285759"/>
    <w:rsid w:val="00286913"/>
    <w:rsid w:val="00287D54"/>
    <w:rsid w:val="0029097E"/>
    <w:rsid w:val="00293678"/>
    <w:rsid w:val="00293946"/>
    <w:rsid w:val="00294B1B"/>
    <w:rsid w:val="002963EA"/>
    <w:rsid w:val="002A411E"/>
    <w:rsid w:val="002A5717"/>
    <w:rsid w:val="002A6487"/>
    <w:rsid w:val="002A6777"/>
    <w:rsid w:val="002B2D42"/>
    <w:rsid w:val="002C0A26"/>
    <w:rsid w:val="002C33B8"/>
    <w:rsid w:val="002C4063"/>
    <w:rsid w:val="002C440B"/>
    <w:rsid w:val="002C4ABB"/>
    <w:rsid w:val="002C53DB"/>
    <w:rsid w:val="002C6ED6"/>
    <w:rsid w:val="002D0FC8"/>
    <w:rsid w:val="002D4683"/>
    <w:rsid w:val="002D6158"/>
    <w:rsid w:val="002D7296"/>
    <w:rsid w:val="002D796A"/>
    <w:rsid w:val="002D7A8C"/>
    <w:rsid w:val="002E0591"/>
    <w:rsid w:val="002E09DC"/>
    <w:rsid w:val="002E30C0"/>
    <w:rsid w:val="002F11A7"/>
    <w:rsid w:val="002F192E"/>
    <w:rsid w:val="002F29D0"/>
    <w:rsid w:val="002F35C2"/>
    <w:rsid w:val="002F382A"/>
    <w:rsid w:val="002F4CAF"/>
    <w:rsid w:val="002F51FF"/>
    <w:rsid w:val="002F66D3"/>
    <w:rsid w:val="002F7BBE"/>
    <w:rsid w:val="002F7F5F"/>
    <w:rsid w:val="0030047A"/>
    <w:rsid w:val="003014FB"/>
    <w:rsid w:val="0030502F"/>
    <w:rsid w:val="003054D3"/>
    <w:rsid w:val="00305CCB"/>
    <w:rsid w:val="0031124E"/>
    <w:rsid w:val="0031340A"/>
    <w:rsid w:val="00314A7D"/>
    <w:rsid w:val="00320311"/>
    <w:rsid w:val="0032046D"/>
    <w:rsid w:val="00321342"/>
    <w:rsid w:val="00323282"/>
    <w:rsid w:val="0032373C"/>
    <w:rsid w:val="00323C63"/>
    <w:rsid w:val="00326886"/>
    <w:rsid w:val="0032709A"/>
    <w:rsid w:val="00327907"/>
    <w:rsid w:val="00334300"/>
    <w:rsid w:val="003347ED"/>
    <w:rsid w:val="0033563E"/>
    <w:rsid w:val="00335CDC"/>
    <w:rsid w:val="003360F5"/>
    <w:rsid w:val="003363AD"/>
    <w:rsid w:val="00337464"/>
    <w:rsid w:val="00340240"/>
    <w:rsid w:val="00340BDF"/>
    <w:rsid w:val="00341A1A"/>
    <w:rsid w:val="0034218C"/>
    <w:rsid w:val="00345107"/>
    <w:rsid w:val="0034789C"/>
    <w:rsid w:val="00350855"/>
    <w:rsid w:val="00350F9B"/>
    <w:rsid w:val="00353E07"/>
    <w:rsid w:val="00354887"/>
    <w:rsid w:val="00355DAA"/>
    <w:rsid w:val="00356CEC"/>
    <w:rsid w:val="00357DCE"/>
    <w:rsid w:val="00360181"/>
    <w:rsid w:val="0036284F"/>
    <w:rsid w:val="00363E5C"/>
    <w:rsid w:val="0036405A"/>
    <w:rsid w:val="00364EC6"/>
    <w:rsid w:val="003706CD"/>
    <w:rsid w:val="00370BFA"/>
    <w:rsid w:val="003718DA"/>
    <w:rsid w:val="003841B1"/>
    <w:rsid w:val="0038669E"/>
    <w:rsid w:val="00390242"/>
    <w:rsid w:val="00391715"/>
    <w:rsid w:val="003932AA"/>
    <w:rsid w:val="00393822"/>
    <w:rsid w:val="003978C8"/>
    <w:rsid w:val="00397AC6"/>
    <w:rsid w:val="003A067E"/>
    <w:rsid w:val="003A097F"/>
    <w:rsid w:val="003A3703"/>
    <w:rsid w:val="003A681D"/>
    <w:rsid w:val="003B169C"/>
    <w:rsid w:val="003B24C8"/>
    <w:rsid w:val="003B2653"/>
    <w:rsid w:val="003B52AA"/>
    <w:rsid w:val="003B6D5E"/>
    <w:rsid w:val="003C0407"/>
    <w:rsid w:val="003C089E"/>
    <w:rsid w:val="003C1CAD"/>
    <w:rsid w:val="003C26A0"/>
    <w:rsid w:val="003C4BDD"/>
    <w:rsid w:val="003C57D3"/>
    <w:rsid w:val="003C6322"/>
    <w:rsid w:val="003D08CC"/>
    <w:rsid w:val="003D1409"/>
    <w:rsid w:val="003D332F"/>
    <w:rsid w:val="003D3EF4"/>
    <w:rsid w:val="003D5605"/>
    <w:rsid w:val="003D5D59"/>
    <w:rsid w:val="003E11B7"/>
    <w:rsid w:val="003E26BD"/>
    <w:rsid w:val="003E40A4"/>
    <w:rsid w:val="003F15C2"/>
    <w:rsid w:val="003F211A"/>
    <w:rsid w:val="003F2360"/>
    <w:rsid w:val="003F5F04"/>
    <w:rsid w:val="003F6C01"/>
    <w:rsid w:val="003F6CD7"/>
    <w:rsid w:val="003F7341"/>
    <w:rsid w:val="003F7BCC"/>
    <w:rsid w:val="00400EE0"/>
    <w:rsid w:val="0040293A"/>
    <w:rsid w:val="00405D5B"/>
    <w:rsid w:val="00406C70"/>
    <w:rsid w:val="004070DA"/>
    <w:rsid w:val="00410243"/>
    <w:rsid w:val="00410647"/>
    <w:rsid w:val="00412766"/>
    <w:rsid w:val="00420313"/>
    <w:rsid w:val="00423905"/>
    <w:rsid w:val="00426106"/>
    <w:rsid w:val="00426A12"/>
    <w:rsid w:val="0043199A"/>
    <w:rsid w:val="00432D1D"/>
    <w:rsid w:val="00434EDF"/>
    <w:rsid w:val="00435925"/>
    <w:rsid w:val="004370B6"/>
    <w:rsid w:val="0043761C"/>
    <w:rsid w:val="00441375"/>
    <w:rsid w:val="0044154A"/>
    <w:rsid w:val="00442F67"/>
    <w:rsid w:val="00443073"/>
    <w:rsid w:val="004451D8"/>
    <w:rsid w:val="00450F73"/>
    <w:rsid w:val="00451219"/>
    <w:rsid w:val="00451EC0"/>
    <w:rsid w:val="00452F58"/>
    <w:rsid w:val="00457A76"/>
    <w:rsid w:val="00461C52"/>
    <w:rsid w:val="00463286"/>
    <w:rsid w:val="004654D8"/>
    <w:rsid w:val="004719B0"/>
    <w:rsid w:val="00471FF4"/>
    <w:rsid w:val="0047227B"/>
    <w:rsid w:val="00472A9A"/>
    <w:rsid w:val="0047334E"/>
    <w:rsid w:val="00473794"/>
    <w:rsid w:val="0047532D"/>
    <w:rsid w:val="004755A7"/>
    <w:rsid w:val="00475E42"/>
    <w:rsid w:val="00476B9C"/>
    <w:rsid w:val="00480ECB"/>
    <w:rsid w:val="00482A0E"/>
    <w:rsid w:val="00482C35"/>
    <w:rsid w:val="0048335E"/>
    <w:rsid w:val="00483C0E"/>
    <w:rsid w:val="0048459E"/>
    <w:rsid w:val="004916AD"/>
    <w:rsid w:val="00494193"/>
    <w:rsid w:val="00495F2F"/>
    <w:rsid w:val="00496394"/>
    <w:rsid w:val="00497741"/>
    <w:rsid w:val="00497BD4"/>
    <w:rsid w:val="004A0F9B"/>
    <w:rsid w:val="004A52B1"/>
    <w:rsid w:val="004A54A7"/>
    <w:rsid w:val="004A56BF"/>
    <w:rsid w:val="004B131C"/>
    <w:rsid w:val="004B4B0C"/>
    <w:rsid w:val="004B53B0"/>
    <w:rsid w:val="004B662A"/>
    <w:rsid w:val="004B683A"/>
    <w:rsid w:val="004B6A33"/>
    <w:rsid w:val="004C2CE2"/>
    <w:rsid w:val="004C4ED7"/>
    <w:rsid w:val="004C519A"/>
    <w:rsid w:val="004C51B5"/>
    <w:rsid w:val="004C55F1"/>
    <w:rsid w:val="004C7761"/>
    <w:rsid w:val="004D0A09"/>
    <w:rsid w:val="004D19FA"/>
    <w:rsid w:val="004D263B"/>
    <w:rsid w:val="004D317A"/>
    <w:rsid w:val="004E2139"/>
    <w:rsid w:val="004E4CEC"/>
    <w:rsid w:val="004E5D14"/>
    <w:rsid w:val="004E7AD2"/>
    <w:rsid w:val="004F045A"/>
    <w:rsid w:val="004F141E"/>
    <w:rsid w:val="004F3D63"/>
    <w:rsid w:val="004F4D87"/>
    <w:rsid w:val="004F681E"/>
    <w:rsid w:val="0050118F"/>
    <w:rsid w:val="00502BCF"/>
    <w:rsid w:val="005046F4"/>
    <w:rsid w:val="00505D3C"/>
    <w:rsid w:val="00510DAD"/>
    <w:rsid w:val="005116EB"/>
    <w:rsid w:val="00515582"/>
    <w:rsid w:val="0051595B"/>
    <w:rsid w:val="0051712D"/>
    <w:rsid w:val="00517750"/>
    <w:rsid w:val="005235DB"/>
    <w:rsid w:val="00524265"/>
    <w:rsid w:val="00530493"/>
    <w:rsid w:val="005313FB"/>
    <w:rsid w:val="00531A54"/>
    <w:rsid w:val="00531CFF"/>
    <w:rsid w:val="0053355E"/>
    <w:rsid w:val="0053400A"/>
    <w:rsid w:val="00534248"/>
    <w:rsid w:val="00535ED8"/>
    <w:rsid w:val="00536B13"/>
    <w:rsid w:val="0054266D"/>
    <w:rsid w:val="005449A7"/>
    <w:rsid w:val="00544CA4"/>
    <w:rsid w:val="00544D51"/>
    <w:rsid w:val="00545EA4"/>
    <w:rsid w:val="00546173"/>
    <w:rsid w:val="005475BC"/>
    <w:rsid w:val="005509A4"/>
    <w:rsid w:val="005525D8"/>
    <w:rsid w:val="00552E01"/>
    <w:rsid w:val="00553C7D"/>
    <w:rsid w:val="00553E98"/>
    <w:rsid w:val="005571A8"/>
    <w:rsid w:val="00557F17"/>
    <w:rsid w:val="00560678"/>
    <w:rsid w:val="00560EBD"/>
    <w:rsid w:val="0056233B"/>
    <w:rsid w:val="0056285B"/>
    <w:rsid w:val="00562FAA"/>
    <w:rsid w:val="00563251"/>
    <w:rsid w:val="00564695"/>
    <w:rsid w:val="00564844"/>
    <w:rsid w:val="00564C7F"/>
    <w:rsid w:val="00566171"/>
    <w:rsid w:val="005714FD"/>
    <w:rsid w:val="00571A0E"/>
    <w:rsid w:val="00574759"/>
    <w:rsid w:val="00575E6C"/>
    <w:rsid w:val="00576F14"/>
    <w:rsid w:val="0058057C"/>
    <w:rsid w:val="005820A7"/>
    <w:rsid w:val="0058675E"/>
    <w:rsid w:val="00587752"/>
    <w:rsid w:val="005913BD"/>
    <w:rsid w:val="00591830"/>
    <w:rsid w:val="005930EF"/>
    <w:rsid w:val="005947F7"/>
    <w:rsid w:val="0059520A"/>
    <w:rsid w:val="00596872"/>
    <w:rsid w:val="005969B7"/>
    <w:rsid w:val="0059791D"/>
    <w:rsid w:val="005A2D2A"/>
    <w:rsid w:val="005A3FA0"/>
    <w:rsid w:val="005A5567"/>
    <w:rsid w:val="005A6B52"/>
    <w:rsid w:val="005B1BBA"/>
    <w:rsid w:val="005B3E9C"/>
    <w:rsid w:val="005B62D8"/>
    <w:rsid w:val="005C4B36"/>
    <w:rsid w:val="005C4DA2"/>
    <w:rsid w:val="005C5904"/>
    <w:rsid w:val="005C5B92"/>
    <w:rsid w:val="005C7F70"/>
    <w:rsid w:val="005D2B24"/>
    <w:rsid w:val="005D31E5"/>
    <w:rsid w:val="005D3588"/>
    <w:rsid w:val="005D3AA3"/>
    <w:rsid w:val="005D41EE"/>
    <w:rsid w:val="005D59E2"/>
    <w:rsid w:val="005E09C9"/>
    <w:rsid w:val="005E163B"/>
    <w:rsid w:val="005E289C"/>
    <w:rsid w:val="005E2BEC"/>
    <w:rsid w:val="005E5DA8"/>
    <w:rsid w:val="005E5FF1"/>
    <w:rsid w:val="005E6B0C"/>
    <w:rsid w:val="005F51D2"/>
    <w:rsid w:val="005F680E"/>
    <w:rsid w:val="005F7268"/>
    <w:rsid w:val="00601A49"/>
    <w:rsid w:val="00603E21"/>
    <w:rsid w:val="00604734"/>
    <w:rsid w:val="00604785"/>
    <w:rsid w:val="0060490B"/>
    <w:rsid w:val="006052B6"/>
    <w:rsid w:val="0060568C"/>
    <w:rsid w:val="00606C57"/>
    <w:rsid w:val="00607338"/>
    <w:rsid w:val="0061043B"/>
    <w:rsid w:val="006109A3"/>
    <w:rsid w:val="00610DF3"/>
    <w:rsid w:val="006115C1"/>
    <w:rsid w:val="00611A62"/>
    <w:rsid w:val="00612A8F"/>
    <w:rsid w:val="00613738"/>
    <w:rsid w:val="006141A4"/>
    <w:rsid w:val="00615341"/>
    <w:rsid w:val="006202FB"/>
    <w:rsid w:val="00620BDC"/>
    <w:rsid w:val="00620D08"/>
    <w:rsid w:val="00621A6F"/>
    <w:rsid w:val="00621AD2"/>
    <w:rsid w:val="00623391"/>
    <w:rsid w:val="006238D3"/>
    <w:rsid w:val="006242EC"/>
    <w:rsid w:val="006254C8"/>
    <w:rsid w:val="00625B16"/>
    <w:rsid w:val="0063152D"/>
    <w:rsid w:val="00635317"/>
    <w:rsid w:val="00636699"/>
    <w:rsid w:val="006366C3"/>
    <w:rsid w:val="006404A7"/>
    <w:rsid w:val="00641756"/>
    <w:rsid w:val="00642990"/>
    <w:rsid w:val="00643753"/>
    <w:rsid w:val="00643F83"/>
    <w:rsid w:val="00644AA1"/>
    <w:rsid w:val="00644C32"/>
    <w:rsid w:val="00645CA6"/>
    <w:rsid w:val="0064755E"/>
    <w:rsid w:val="006523E1"/>
    <w:rsid w:val="0065494A"/>
    <w:rsid w:val="0065584E"/>
    <w:rsid w:val="00655AB2"/>
    <w:rsid w:val="006563B5"/>
    <w:rsid w:val="0065679C"/>
    <w:rsid w:val="0065733B"/>
    <w:rsid w:val="00661BBA"/>
    <w:rsid w:val="00663CD0"/>
    <w:rsid w:val="00667A28"/>
    <w:rsid w:val="00667D7D"/>
    <w:rsid w:val="00670DBD"/>
    <w:rsid w:val="006721C2"/>
    <w:rsid w:val="00674389"/>
    <w:rsid w:val="00677AA0"/>
    <w:rsid w:val="00677CFF"/>
    <w:rsid w:val="0068558B"/>
    <w:rsid w:val="00686D93"/>
    <w:rsid w:val="00687DA0"/>
    <w:rsid w:val="006906C8"/>
    <w:rsid w:val="00695369"/>
    <w:rsid w:val="006A022D"/>
    <w:rsid w:val="006A7E0A"/>
    <w:rsid w:val="006B5F16"/>
    <w:rsid w:val="006B66A3"/>
    <w:rsid w:val="006C23C2"/>
    <w:rsid w:val="006C3A2E"/>
    <w:rsid w:val="006C480B"/>
    <w:rsid w:val="006C56E0"/>
    <w:rsid w:val="006C607A"/>
    <w:rsid w:val="006D0D0F"/>
    <w:rsid w:val="006D1672"/>
    <w:rsid w:val="006D17EC"/>
    <w:rsid w:val="006D1CEE"/>
    <w:rsid w:val="006D4DFA"/>
    <w:rsid w:val="006E0556"/>
    <w:rsid w:val="006E313B"/>
    <w:rsid w:val="006E473D"/>
    <w:rsid w:val="006E6234"/>
    <w:rsid w:val="006E6D87"/>
    <w:rsid w:val="006E73D2"/>
    <w:rsid w:val="006F1A7A"/>
    <w:rsid w:val="006F5DBD"/>
    <w:rsid w:val="006F635A"/>
    <w:rsid w:val="006F6418"/>
    <w:rsid w:val="006F651A"/>
    <w:rsid w:val="00701AFF"/>
    <w:rsid w:val="007051A4"/>
    <w:rsid w:val="007065F6"/>
    <w:rsid w:val="00706EC3"/>
    <w:rsid w:val="00710397"/>
    <w:rsid w:val="007103DF"/>
    <w:rsid w:val="00710DCD"/>
    <w:rsid w:val="007113FE"/>
    <w:rsid w:val="00711505"/>
    <w:rsid w:val="00711DF2"/>
    <w:rsid w:val="007130D9"/>
    <w:rsid w:val="00713D47"/>
    <w:rsid w:val="007145C6"/>
    <w:rsid w:val="00714D38"/>
    <w:rsid w:val="00715830"/>
    <w:rsid w:val="00716738"/>
    <w:rsid w:val="007221FC"/>
    <w:rsid w:val="00723813"/>
    <w:rsid w:val="007279AE"/>
    <w:rsid w:val="00730571"/>
    <w:rsid w:val="00735B65"/>
    <w:rsid w:val="00741CD7"/>
    <w:rsid w:val="00746DAF"/>
    <w:rsid w:val="00747571"/>
    <w:rsid w:val="00747D7E"/>
    <w:rsid w:val="00752B47"/>
    <w:rsid w:val="00753181"/>
    <w:rsid w:val="00754600"/>
    <w:rsid w:val="00756CB9"/>
    <w:rsid w:val="007577AD"/>
    <w:rsid w:val="0076001D"/>
    <w:rsid w:val="00760CE1"/>
    <w:rsid w:val="00762581"/>
    <w:rsid w:val="007627B3"/>
    <w:rsid w:val="00763494"/>
    <w:rsid w:val="00764641"/>
    <w:rsid w:val="007651E7"/>
    <w:rsid w:val="00765996"/>
    <w:rsid w:val="00770453"/>
    <w:rsid w:val="00771835"/>
    <w:rsid w:val="00771C16"/>
    <w:rsid w:val="00772991"/>
    <w:rsid w:val="00773E70"/>
    <w:rsid w:val="0077463F"/>
    <w:rsid w:val="00774A26"/>
    <w:rsid w:val="00774D63"/>
    <w:rsid w:val="007754A4"/>
    <w:rsid w:val="007822FA"/>
    <w:rsid w:val="00783447"/>
    <w:rsid w:val="0078708C"/>
    <w:rsid w:val="00796054"/>
    <w:rsid w:val="00796C7F"/>
    <w:rsid w:val="00796C83"/>
    <w:rsid w:val="00796F69"/>
    <w:rsid w:val="0079739E"/>
    <w:rsid w:val="007A1058"/>
    <w:rsid w:val="007A28E6"/>
    <w:rsid w:val="007A4055"/>
    <w:rsid w:val="007A523E"/>
    <w:rsid w:val="007A5FC7"/>
    <w:rsid w:val="007A7435"/>
    <w:rsid w:val="007A7AEC"/>
    <w:rsid w:val="007B07E6"/>
    <w:rsid w:val="007B0BEB"/>
    <w:rsid w:val="007B3E4E"/>
    <w:rsid w:val="007B5934"/>
    <w:rsid w:val="007B7E1B"/>
    <w:rsid w:val="007C3729"/>
    <w:rsid w:val="007C72B8"/>
    <w:rsid w:val="007C72D6"/>
    <w:rsid w:val="007D11BF"/>
    <w:rsid w:val="007D252A"/>
    <w:rsid w:val="007D25A2"/>
    <w:rsid w:val="007D42AA"/>
    <w:rsid w:val="007D6BDC"/>
    <w:rsid w:val="007E2450"/>
    <w:rsid w:val="007E499F"/>
    <w:rsid w:val="007E4D99"/>
    <w:rsid w:val="007E6BC1"/>
    <w:rsid w:val="007F351F"/>
    <w:rsid w:val="007F6366"/>
    <w:rsid w:val="007F77E7"/>
    <w:rsid w:val="007F7DE9"/>
    <w:rsid w:val="00801E3C"/>
    <w:rsid w:val="00804320"/>
    <w:rsid w:val="008046EC"/>
    <w:rsid w:val="00806538"/>
    <w:rsid w:val="008077A7"/>
    <w:rsid w:val="00810B14"/>
    <w:rsid w:val="00811BDC"/>
    <w:rsid w:val="0081203B"/>
    <w:rsid w:val="00813A25"/>
    <w:rsid w:val="00814243"/>
    <w:rsid w:val="0081582A"/>
    <w:rsid w:val="00816071"/>
    <w:rsid w:val="00816100"/>
    <w:rsid w:val="0082056C"/>
    <w:rsid w:val="008240A8"/>
    <w:rsid w:val="00827CBF"/>
    <w:rsid w:val="00831EFC"/>
    <w:rsid w:val="00835201"/>
    <w:rsid w:val="00835876"/>
    <w:rsid w:val="00836EDF"/>
    <w:rsid w:val="00836F71"/>
    <w:rsid w:val="00843EAB"/>
    <w:rsid w:val="00845D58"/>
    <w:rsid w:val="00846A23"/>
    <w:rsid w:val="008479E4"/>
    <w:rsid w:val="008505CC"/>
    <w:rsid w:val="00850C3C"/>
    <w:rsid w:val="00853CBC"/>
    <w:rsid w:val="00854EE4"/>
    <w:rsid w:val="0085643F"/>
    <w:rsid w:val="00860524"/>
    <w:rsid w:val="00862115"/>
    <w:rsid w:val="008624B5"/>
    <w:rsid w:val="00863AF4"/>
    <w:rsid w:val="00865FAE"/>
    <w:rsid w:val="00871796"/>
    <w:rsid w:val="00871E38"/>
    <w:rsid w:val="008729BA"/>
    <w:rsid w:val="00880921"/>
    <w:rsid w:val="0088179A"/>
    <w:rsid w:val="008817DF"/>
    <w:rsid w:val="00882654"/>
    <w:rsid w:val="00883913"/>
    <w:rsid w:val="0088793E"/>
    <w:rsid w:val="00890386"/>
    <w:rsid w:val="0089166F"/>
    <w:rsid w:val="0089488D"/>
    <w:rsid w:val="00895493"/>
    <w:rsid w:val="00896F7D"/>
    <w:rsid w:val="008975C8"/>
    <w:rsid w:val="008A039B"/>
    <w:rsid w:val="008A1394"/>
    <w:rsid w:val="008A2A47"/>
    <w:rsid w:val="008A40A3"/>
    <w:rsid w:val="008A4327"/>
    <w:rsid w:val="008A4721"/>
    <w:rsid w:val="008A489E"/>
    <w:rsid w:val="008A5459"/>
    <w:rsid w:val="008A6B5D"/>
    <w:rsid w:val="008B2F0D"/>
    <w:rsid w:val="008B31F8"/>
    <w:rsid w:val="008B3C07"/>
    <w:rsid w:val="008B5D48"/>
    <w:rsid w:val="008B604C"/>
    <w:rsid w:val="008B647D"/>
    <w:rsid w:val="008C1122"/>
    <w:rsid w:val="008C20E0"/>
    <w:rsid w:val="008C21F9"/>
    <w:rsid w:val="008C6EDC"/>
    <w:rsid w:val="008C75F5"/>
    <w:rsid w:val="008C7733"/>
    <w:rsid w:val="008D0602"/>
    <w:rsid w:val="008D1BA9"/>
    <w:rsid w:val="008D2218"/>
    <w:rsid w:val="008D3EB7"/>
    <w:rsid w:val="008D698C"/>
    <w:rsid w:val="008E2819"/>
    <w:rsid w:val="008E304F"/>
    <w:rsid w:val="008E3232"/>
    <w:rsid w:val="008E598E"/>
    <w:rsid w:val="008F062D"/>
    <w:rsid w:val="008F2244"/>
    <w:rsid w:val="008F25E9"/>
    <w:rsid w:val="008F3BBA"/>
    <w:rsid w:val="008F4582"/>
    <w:rsid w:val="008F4EED"/>
    <w:rsid w:val="008F4F55"/>
    <w:rsid w:val="008F633C"/>
    <w:rsid w:val="008F6358"/>
    <w:rsid w:val="008F6A64"/>
    <w:rsid w:val="00902C07"/>
    <w:rsid w:val="00903DA0"/>
    <w:rsid w:val="00904B4E"/>
    <w:rsid w:val="00905815"/>
    <w:rsid w:val="00905FCF"/>
    <w:rsid w:val="009115F1"/>
    <w:rsid w:val="00911B87"/>
    <w:rsid w:val="009127EA"/>
    <w:rsid w:val="00917033"/>
    <w:rsid w:val="00917055"/>
    <w:rsid w:val="00917339"/>
    <w:rsid w:val="00917489"/>
    <w:rsid w:val="00917F17"/>
    <w:rsid w:val="00920B2F"/>
    <w:rsid w:val="0092372F"/>
    <w:rsid w:val="00924D8F"/>
    <w:rsid w:val="009255DD"/>
    <w:rsid w:val="00925E7B"/>
    <w:rsid w:val="00927274"/>
    <w:rsid w:val="00930170"/>
    <w:rsid w:val="00930B71"/>
    <w:rsid w:val="009344DC"/>
    <w:rsid w:val="00935DD0"/>
    <w:rsid w:val="009371D3"/>
    <w:rsid w:val="00941FBA"/>
    <w:rsid w:val="0094397D"/>
    <w:rsid w:val="00943C2A"/>
    <w:rsid w:val="00945EF6"/>
    <w:rsid w:val="009466BA"/>
    <w:rsid w:val="00946A1F"/>
    <w:rsid w:val="00947070"/>
    <w:rsid w:val="009476D8"/>
    <w:rsid w:val="00950BB1"/>
    <w:rsid w:val="0095186E"/>
    <w:rsid w:val="009536DF"/>
    <w:rsid w:val="00953CC5"/>
    <w:rsid w:val="009611B7"/>
    <w:rsid w:val="00961259"/>
    <w:rsid w:val="00961560"/>
    <w:rsid w:val="00962636"/>
    <w:rsid w:val="009631CD"/>
    <w:rsid w:val="0096419D"/>
    <w:rsid w:val="0097236A"/>
    <w:rsid w:val="00973B66"/>
    <w:rsid w:val="0097429E"/>
    <w:rsid w:val="00975E4A"/>
    <w:rsid w:val="00980150"/>
    <w:rsid w:val="00980879"/>
    <w:rsid w:val="00981AD9"/>
    <w:rsid w:val="009822D5"/>
    <w:rsid w:val="009868DB"/>
    <w:rsid w:val="00986EB8"/>
    <w:rsid w:val="00990FBC"/>
    <w:rsid w:val="00993831"/>
    <w:rsid w:val="009939EF"/>
    <w:rsid w:val="009941A3"/>
    <w:rsid w:val="00994F43"/>
    <w:rsid w:val="009A18B2"/>
    <w:rsid w:val="009A5563"/>
    <w:rsid w:val="009A6D6D"/>
    <w:rsid w:val="009B1FFC"/>
    <w:rsid w:val="009B2A1C"/>
    <w:rsid w:val="009B5383"/>
    <w:rsid w:val="009B623B"/>
    <w:rsid w:val="009B689E"/>
    <w:rsid w:val="009B71D7"/>
    <w:rsid w:val="009B7FB9"/>
    <w:rsid w:val="009C16FD"/>
    <w:rsid w:val="009C222F"/>
    <w:rsid w:val="009C258A"/>
    <w:rsid w:val="009C27C0"/>
    <w:rsid w:val="009C2EE6"/>
    <w:rsid w:val="009C3D34"/>
    <w:rsid w:val="009C6E60"/>
    <w:rsid w:val="009C754F"/>
    <w:rsid w:val="009C7F7F"/>
    <w:rsid w:val="009D2001"/>
    <w:rsid w:val="009D252A"/>
    <w:rsid w:val="009D2F1C"/>
    <w:rsid w:val="009D4E0C"/>
    <w:rsid w:val="009D4E4D"/>
    <w:rsid w:val="009D6C32"/>
    <w:rsid w:val="009D6EA1"/>
    <w:rsid w:val="009E34C4"/>
    <w:rsid w:val="009E4309"/>
    <w:rsid w:val="009E4EED"/>
    <w:rsid w:val="009E51EF"/>
    <w:rsid w:val="009E6B41"/>
    <w:rsid w:val="009E7038"/>
    <w:rsid w:val="009E7F09"/>
    <w:rsid w:val="009F0602"/>
    <w:rsid w:val="009F220B"/>
    <w:rsid w:val="009F3F1A"/>
    <w:rsid w:val="009F5381"/>
    <w:rsid w:val="009F79C2"/>
    <w:rsid w:val="00A03D3F"/>
    <w:rsid w:val="00A06B70"/>
    <w:rsid w:val="00A10CCE"/>
    <w:rsid w:val="00A11363"/>
    <w:rsid w:val="00A11EEF"/>
    <w:rsid w:val="00A12883"/>
    <w:rsid w:val="00A12AB6"/>
    <w:rsid w:val="00A13675"/>
    <w:rsid w:val="00A13E50"/>
    <w:rsid w:val="00A148C1"/>
    <w:rsid w:val="00A16F0B"/>
    <w:rsid w:val="00A21655"/>
    <w:rsid w:val="00A231F3"/>
    <w:rsid w:val="00A236CE"/>
    <w:rsid w:val="00A25BEA"/>
    <w:rsid w:val="00A302B4"/>
    <w:rsid w:val="00A32254"/>
    <w:rsid w:val="00A3416C"/>
    <w:rsid w:val="00A342AE"/>
    <w:rsid w:val="00A356F1"/>
    <w:rsid w:val="00A35FC8"/>
    <w:rsid w:val="00A36131"/>
    <w:rsid w:val="00A40FC1"/>
    <w:rsid w:val="00A43008"/>
    <w:rsid w:val="00A43E43"/>
    <w:rsid w:val="00A455D3"/>
    <w:rsid w:val="00A46E90"/>
    <w:rsid w:val="00A47EB4"/>
    <w:rsid w:val="00A541A8"/>
    <w:rsid w:val="00A5530A"/>
    <w:rsid w:val="00A560A4"/>
    <w:rsid w:val="00A62F69"/>
    <w:rsid w:val="00A649A4"/>
    <w:rsid w:val="00A657D7"/>
    <w:rsid w:val="00A65F3C"/>
    <w:rsid w:val="00A66D56"/>
    <w:rsid w:val="00A673FE"/>
    <w:rsid w:val="00A6752E"/>
    <w:rsid w:val="00A67776"/>
    <w:rsid w:val="00A71D31"/>
    <w:rsid w:val="00A72148"/>
    <w:rsid w:val="00A72557"/>
    <w:rsid w:val="00A841D8"/>
    <w:rsid w:val="00A84CD9"/>
    <w:rsid w:val="00A84EF1"/>
    <w:rsid w:val="00A87BDB"/>
    <w:rsid w:val="00A91BCF"/>
    <w:rsid w:val="00A9260E"/>
    <w:rsid w:val="00A92AEC"/>
    <w:rsid w:val="00A945A2"/>
    <w:rsid w:val="00A96632"/>
    <w:rsid w:val="00A97785"/>
    <w:rsid w:val="00A97827"/>
    <w:rsid w:val="00AA0BF4"/>
    <w:rsid w:val="00AA1768"/>
    <w:rsid w:val="00AA4113"/>
    <w:rsid w:val="00AA5FB2"/>
    <w:rsid w:val="00AA636A"/>
    <w:rsid w:val="00AB2D22"/>
    <w:rsid w:val="00AB2D50"/>
    <w:rsid w:val="00AB31DC"/>
    <w:rsid w:val="00AB4824"/>
    <w:rsid w:val="00AB4B00"/>
    <w:rsid w:val="00AB72E2"/>
    <w:rsid w:val="00AB77B8"/>
    <w:rsid w:val="00AC20BB"/>
    <w:rsid w:val="00AC4080"/>
    <w:rsid w:val="00AC4584"/>
    <w:rsid w:val="00AC4DDD"/>
    <w:rsid w:val="00AC51C0"/>
    <w:rsid w:val="00AC5CA3"/>
    <w:rsid w:val="00AD2986"/>
    <w:rsid w:val="00AD36D2"/>
    <w:rsid w:val="00AD4AAA"/>
    <w:rsid w:val="00AD5AD6"/>
    <w:rsid w:val="00AD72DB"/>
    <w:rsid w:val="00AD7506"/>
    <w:rsid w:val="00AE0008"/>
    <w:rsid w:val="00AE283D"/>
    <w:rsid w:val="00AE3C2C"/>
    <w:rsid w:val="00AE4C40"/>
    <w:rsid w:val="00AF13AE"/>
    <w:rsid w:val="00AF23C7"/>
    <w:rsid w:val="00AF3BE2"/>
    <w:rsid w:val="00AF467A"/>
    <w:rsid w:val="00AF69D4"/>
    <w:rsid w:val="00B0218D"/>
    <w:rsid w:val="00B0293A"/>
    <w:rsid w:val="00B115F5"/>
    <w:rsid w:val="00B12663"/>
    <w:rsid w:val="00B12CAA"/>
    <w:rsid w:val="00B13DE7"/>
    <w:rsid w:val="00B157C5"/>
    <w:rsid w:val="00B158BD"/>
    <w:rsid w:val="00B163C4"/>
    <w:rsid w:val="00B165F1"/>
    <w:rsid w:val="00B172D3"/>
    <w:rsid w:val="00B20658"/>
    <w:rsid w:val="00B21C66"/>
    <w:rsid w:val="00B22160"/>
    <w:rsid w:val="00B2330A"/>
    <w:rsid w:val="00B23771"/>
    <w:rsid w:val="00B23CBA"/>
    <w:rsid w:val="00B2431C"/>
    <w:rsid w:val="00B25721"/>
    <w:rsid w:val="00B2638B"/>
    <w:rsid w:val="00B339C3"/>
    <w:rsid w:val="00B37046"/>
    <w:rsid w:val="00B37E8D"/>
    <w:rsid w:val="00B418E8"/>
    <w:rsid w:val="00B45FF6"/>
    <w:rsid w:val="00B4732B"/>
    <w:rsid w:val="00B47884"/>
    <w:rsid w:val="00B47C76"/>
    <w:rsid w:val="00B51B4A"/>
    <w:rsid w:val="00B53D16"/>
    <w:rsid w:val="00B55020"/>
    <w:rsid w:val="00B550A7"/>
    <w:rsid w:val="00B56A28"/>
    <w:rsid w:val="00B61E70"/>
    <w:rsid w:val="00B62549"/>
    <w:rsid w:val="00B62D79"/>
    <w:rsid w:val="00B644B6"/>
    <w:rsid w:val="00B64FE5"/>
    <w:rsid w:val="00B670B0"/>
    <w:rsid w:val="00B67240"/>
    <w:rsid w:val="00B675DE"/>
    <w:rsid w:val="00B74AF1"/>
    <w:rsid w:val="00B77137"/>
    <w:rsid w:val="00B81CBA"/>
    <w:rsid w:val="00B86B65"/>
    <w:rsid w:val="00B86C53"/>
    <w:rsid w:val="00B904F3"/>
    <w:rsid w:val="00B93561"/>
    <w:rsid w:val="00B93812"/>
    <w:rsid w:val="00B94675"/>
    <w:rsid w:val="00B94ABA"/>
    <w:rsid w:val="00B9680C"/>
    <w:rsid w:val="00B96972"/>
    <w:rsid w:val="00BA00FB"/>
    <w:rsid w:val="00BA48C1"/>
    <w:rsid w:val="00BA61AB"/>
    <w:rsid w:val="00BA61C6"/>
    <w:rsid w:val="00BB3CB1"/>
    <w:rsid w:val="00BB77B3"/>
    <w:rsid w:val="00BC26B6"/>
    <w:rsid w:val="00BC5945"/>
    <w:rsid w:val="00BC699C"/>
    <w:rsid w:val="00BC7157"/>
    <w:rsid w:val="00BD1831"/>
    <w:rsid w:val="00BD329D"/>
    <w:rsid w:val="00BD3519"/>
    <w:rsid w:val="00BD56C9"/>
    <w:rsid w:val="00BD6795"/>
    <w:rsid w:val="00BE039E"/>
    <w:rsid w:val="00BE1770"/>
    <w:rsid w:val="00BE2293"/>
    <w:rsid w:val="00BE6801"/>
    <w:rsid w:val="00BE706B"/>
    <w:rsid w:val="00BE775F"/>
    <w:rsid w:val="00BF1AA4"/>
    <w:rsid w:val="00BF1E9D"/>
    <w:rsid w:val="00BF346A"/>
    <w:rsid w:val="00BF4E9E"/>
    <w:rsid w:val="00BF696B"/>
    <w:rsid w:val="00BF7B5E"/>
    <w:rsid w:val="00C01E85"/>
    <w:rsid w:val="00C021E4"/>
    <w:rsid w:val="00C02E32"/>
    <w:rsid w:val="00C03589"/>
    <w:rsid w:val="00C047D1"/>
    <w:rsid w:val="00C04B76"/>
    <w:rsid w:val="00C05A1E"/>
    <w:rsid w:val="00C05A49"/>
    <w:rsid w:val="00C05B3C"/>
    <w:rsid w:val="00C07643"/>
    <w:rsid w:val="00C10CA3"/>
    <w:rsid w:val="00C123D6"/>
    <w:rsid w:val="00C12F7B"/>
    <w:rsid w:val="00C15BEB"/>
    <w:rsid w:val="00C17A23"/>
    <w:rsid w:val="00C207A2"/>
    <w:rsid w:val="00C21C19"/>
    <w:rsid w:val="00C23168"/>
    <w:rsid w:val="00C27CDD"/>
    <w:rsid w:val="00C3041B"/>
    <w:rsid w:val="00C31408"/>
    <w:rsid w:val="00C356B6"/>
    <w:rsid w:val="00C35752"/>
    <w:rsid w:val="00C3593A"/>
    <w:rsid w:val="00C35AE4"/>
    <w:rsid w:val="00C35FC1"/>
    <w:rsid w:val="00C36E1C"/>
    <w:rsid w:val="00C372F0"/>
    <w:rsid w:val="00C37D1A"/>
    <w:rsid w:val="00C401F5"/>
    <w:rsid w:val="00C5110C"/>
    <w:rsid w:val="00C5260A"/>
    <w:rsid w:val="00C538DE"/>
    <w:rsid w:val="00C5440A"/>
    <w:rsid w:val="00C5611A"/>
    <w:rsid w:val="00C568B4"/>
    <w:rsid w:val="00C56C69"/>
    <w:rsid w:val="00C5788B"/>
    <w:rsid w:val="00C65A21"/>
    <w:rsid w:val="00C6644C"/>
    <w:rsid w:val="00C67DD6"/>
    <w:rsid w:val="00C70482"/>
    <w:rsid w:val="00C7436D"/>
    <w:rsid w:val="00C75563"/>
    <w:rsid w:val="00C75BCB"/>
    <w:rsid w:val="00C80BC0"/>
    <w:rsid w:val="00C80FDD"/>
    <w:rsid w:val="00C81F17"/>
    <w:rsid w:val="00C82E69"/>
    <w:rsid w:val="00C84644"/>
    <w:rsid w:val="00C84BE2"/>
    <w:rsid w:val="00C84CB9"/>
    <w:rsid w:val="00C85E16"/>
    <w:rsid w:val="00C86A44"/>
    <w:rsid w:val="00C87118"/>
    <w:rsid w:val="00C875E2"/>
    <w:rsid w:val="00C901F2"/>
    <w:rsid w:val="00C9098F"/>
    <w:rsid w:val="00C92E7E"/>
    <w:rsid w:val="00C938E8"/>
    <w:rsid w:val="00C93F76"/>
    <w:rsid w:val="00C9436C"/>
    <w:rsid w:val="00C97028"/>
    <w:rsid w:val="00C97B5A"/>
    <w:rsid w:val="00CA2C9A"/>
    <w:rsid w:val="00CA2F1D"/>
    <w:rsid w:val="00CA434A"/>
    <w:rsid w:val="00CA5914"/>
    <w:rsid w:val="00CA60AA"/>
    <w:rsid w:val="00CA6191"/>
    <w:rsid w:val="00CB223A"/>
    <w:rsid w:val="00CB4AAC"/>
    <w:rsid w:val="00CB55C8"/>
    <w:rsid w:val="00CB5967"/>
    <w:rsid w:val="00CC1266"/>
    <w:rsid w:val="00CC1824"/>
    <w:rsid w:val="00CC18AE"/>
    <w:rsid w:val="00CC2DCD"/>
    <w:rsid w:val="00CC42C1"/>
    <w:rsid w:val="00CC52D9"/>
    <w:rsid w:val="00CC56BC"/>
    <w:rsid w:val="00CC58E6"/>
    <w:rsid w:val="00CD17AE"/>
    <w:rsid w:val="00CD2866"/>
    <w:rsid w:val="00CD464F"/>
    <w:rsid w:val="00CD6D98"/>
    <w:rsid w:val="00CD7190"/>
    <w:rsid w:val="00CE0E72"/>
    <w:rsid w:val="00CE2EEB"/>
    <w:rsid w:val="00CE384B"/>
    <w:rsid w:val="00CE42DB"/>
    <w:rsid w:val="00CE5003"/>
    <w:rsid w:val="00CE7529"/>
    <w:rsid w:val="00CF0026"/>
    <w:rsid w:val="00CF460B"/>
    <w:rsid w:val="00CF5135"/>
    <w:rsid w:val="00CF6688"/>
    <w:rsid w:val="00D00016"/>
    <w:rsid w:val="00D02212"/>
    <w:rsid w:val="00D029AD"/>
    <w:rsid w:val="00D03290"/>
    <w:rsid w:val="00D0350F"/>
    <w:rsid w:val="00D03F18"/>
    <w:rsid w:val="00D06A58"/>
    <w:rsid w:val="00D10528"/>
    <w:rsid w:val="00D108C5"/>
    <w:rsid w:val="00D10C3C"/>
    <w:rsid w:val="00D11CCC"/>
    <w:rsid w:val="00D1220C"/>
    <w:rsid w:val="00D12E5A"/>
    <w:rsid w:val="00D1644C"/>
    <w:rsid w:val="00D16EF2"/>
    <w:rsid w:val="00D179C0"/>
    <w:rsid w:val="00D17A21"/>
    <w:rsid w:val="00D23BD9"/>
    <w:rsid w:val="00D244E7"/>
    <w:rsid w:val="00D31085"/>
    <w:rsid w:val="00D31159"/>
    <w:rsid w:val="00D319F8"/>
    <w:rsid w:val="00D3275B"/>
    <w:rsid w:val="00D4141C"/>
    <w:rsid w:val="00D43C84"/>
    <w:rsid w:val="00D44C61"/>
    <w:rsid w:val="00D4521D"/>
    <w:rsid w:val="00D513E2"/>
    <w:rsid w:val="00D52604"/>
    <w:rsid w:val="00D54358"/>
    <w:rsid w:val="00D554BE"/>
    <w:rsid w:val="00D558C9"/>
    <w:rsid w:val="00D5710F"/>
    <w:rsid w:val="00D6105E"/>
    <w:rsid w:val="00D61337"/>
    <w:rsid w:val="00D623A1"/>
    <w:rsid w:val="00D62887"/>
    <w:rsid w:val="00D641D0"/>
    <w:rsid w:val="00D64D2C"/>
    <w:rsid w:val="00D6531A"/>
    <w:rsid w:val="00D66D05"/>
    <w:rsid w:val="00D714DD"/>
    <w:rsid w:val="00D72FB5"/>
    <w:rsid w:val="00D77A45"/>
    <w:rsid w:val="00D8026C"/>
    <w:rsid w:val="00D80941"/>
    <w:rsid w:val="00D84819"/>
    <w:rsid w:val="00D854FE"/>
    <w:rsid w:val="00D85D49"/>
    <w:rsid w:val="00D879D7"/>
    <w:rsid w:val="00D90A3B"/>
    <w:rsid w:val="00D91433"/>
    <w:rsid w:val="00D93156"/>
    <w:rsid w:val="00D9412E"/>
    <w:rsid w:val="00D9414A"/>
    <w:rsid w:val="00D9476D"/>
    <w:rsid w:val="00D9515C"/>
    <w:rsid w:val="00D95D6A"/>
    <w:rsid w:val="00D96543"/>
    <w:rsid w:val="00DA0084"/>
    <w:rsid w:val="00DA12EC"/>
    <w:rsid w:val="00DA1A8A"/>
    <w:rsid w:val="00DA34D4"/>
    <w:rsid w:val="00DA4C41"/>
    <w:rsid w:val="00DA77FB"/>
    <w:rsid w:val="00DA7900"/>
    <w:rsid w:val="00DB08CA"/>
    <w:rsid w:val="00DB2C07"/>
    <w:rsid w:val="00DB4966"/>
    <w:rsid w:val="00DB69C5"/>
    <w:rsid w:val="00DB7331"/>
    <w:rsid w:val="00DB775B"/>
    <w:rsid w:val="00DB7CB7"/>
    <w:rsid w:val="00DC19E1"/>
    <w:rsid w:val="00DC207E"/>
    <w:rsid w:val="00DC34EE"/>
    <w:rsid w:val="00DC73F7"/>
    <w:rsid w:val="00DD74E0"/>
    <w:rsid w:val="00DD7AC7"/>
    <w:rsid w:val="00DE4089"/>
    <w:rsid w:val="00DE4282"/>
    <w:rsid w:val="00DE4317"/>
    <w:rsid w:val="00DE5D0E"/>
    <w:rsid w:val="00DE5FFA"/>
    <w:rsid w:val="00DE6028"/>
    <w:rsid w:val="00DF1B77"/>
    <w:rsid w:val="00DF1C5F"/>
    <w:rsid w:val="00DF273F"/>
    <w:rsid w:val="00DF32AB"/>
    <w:rsid w:val="00DF7ADA"/>
    <w:rsid w:val="00E00D56"/>
    <w:rsid w:val="00E01BC1"/>
    <w:rsid w:val="00E03B7D"/>
    <w:rsid w:val="00E05D51"/>
    <w:rsid w:val="00E11812"/>
    <w:rsid w:val="00E12C06"/>
    <w:rsid w:val="00E13542"/>
    <w:rsid w:val="00E13CCC"/>
    <w:rsid w:val="00E15C80"/>
    <w:rsid w:val="00E17DA5"/>
    <w:rsid w:val="00E2080E"/>
    <w:rsid w:val="00E208A7"/>
    <w:rsid w:val="00E20DF3"/>
    <w:rsid w:val="00E24B4A"/>
    <w:rsid w:val="00E24DCA"/>
    <w:rsid w:val="00E26837"/>
    <w:rsid w:val="00E27C19"/>
    <w:rsid w:val="00E303F5"/>
    <w:rsid w:val="00E319F6"/>
    <w:rsid w:val="00E31EB3"/>
    <w:rsid w:val="00E32E74"/>
    <w:rsid w:val="00E34ED6"/>
    <w:rsid w:val="00E35025"/>
    <w:rsid w:val="00E369B6"/>
    <w:rsid w:val="00E40692"/>
    <w:rsid w:val="00E40929"/>
    <w:rsid w:val="00E4149A"/>
    <w:rsid w:val="00E416BC"/>
    <w:rsid w:val="00E44606"/>
    <w:rsid w:val="00E4484C"/>
    <w:rsid w:val="00E47C7C"/>
    <w:rsid w:val="00E50144"/>
    <w:rsid w:val="00E521BE"/>
    <w:rsid w:val="00E5223E"/>
    <w:rsid w:val="00E5235D"/>
    <w:rsid w:val="00E52471"/>
    <w:rsid w:val="00E5269F"/>
    <w:rsid w:val="00E54515"/>
    <w:rsid w:val="00E5502C"/>
    <w:rsid w:val="00E5581A"/>
    <w:rsid w:val="00E563F1"/>
    <w:rsid w:val="00E5658C"/>
    <w:rsid w:val="00E56A86"/>
    <w:rsid w:val="00E56D7E"/>
    <w:rsid w:val="00E5736A"/>
    <w:rsid w:val="00E605FF"/>
    <w:rsid w:val="00E6279A"/>
    <w:rsid w:val="00E62C08"/>
    <w:rsid w:val="00E63ACA"/>
    <w:rsid w:val="00E72103"/>
    <w:rsid w:val="00E728A8"/>
    <w:rsid w:val="00E73969"/>
    <w:rsid w:val="00E73EAE"/>
    <w:rsid w:val="00E76F44"/>
    <w:rsid w:val="00E77BBE"/>
    <w:rsid w:val="00E81D35"/>
    <w:rsid w:val="00E82F04"/>
    <w:rsid w:val="00E83B19"/>
    <w:rsid w:val="00E852DA"/>
    <w:rsid w:val="00E86730"/>
    <w:rsid w:val="00E86AA5"/>
    <w:rsid w:val="00E9123D"/>
    <w:rsid w:val="00E938A0"/>
    <w:rsid w:val="00E9744F"/>
    <w:rsid w:val="00E97A27"/>
    <w:rsid w:val="00E97E97"/>
    <w:rsid w:val="00EA256F"/>
    <w:rsid w:val="00EA2A19"/>
    <w:rsid w:val="00EA3306"/>
    <w:rsid w:val="00EB4AD1"/>
    <w:rsid w:val="00EB525A"/>
    <w:rsid w:val="00EB52B0"/>
    <w:rsid w:val="00EB641D"/>
    <w:rsid w:val="00EC10AB"/>
    <w:rsid w:val="00EC5AD0"/>
    <w:rsid w:val="00ED0708"/>
    <w:rsid w:val="00ED0716"/>
    <w:rsid w:val="00ED07E2"/>
    <w:rsid w:val="00ED09B2"/>
    <w:rsid w:val="00ED0A2E"/>
    <w:rsid w:val="00ED11E0"/>
    <w:rsid w:val="00ED1751"/>
    <w:rsid w:val="00ED3AE3"/>
    <w:rsid w:val="00ED631D"/>
    <w:rsid w:val="00ED707D"/>
    <w:rsid w:val="00EE0178"/>
    <w:rsid w:val="00EE1AE4"/>
    <w:rsid w:val="00EE458E"/>
    <w:rsid w:val="00EE523D"/>
    <w:rsid w:val="00EE5304"/>
    <w:rsid w:val="00EE5B21"/>
    <w:rsid w:val="00EE7E6A"/>
    <w:rsid w:val="00EF0113"/>
    <w:rsid w:val="00EF08DB"/>
    <w:rsid w:val="00EF62F1"/>
    <w:rsid w:val="00EF6723"/>
    <w:rsid w:val="00EF6FB8"/>
    <w:rsid w:val="00EF75B5"/>
    <w:rsid w:val="00EF7D0B"/>
    <w:rsid w:val="00F00BA8"/>
    <w:rsid w:val="00F01793"/>
    <w:rsid w:val="00F03BBD"/>
    <w:rsid w:val="00F04324"/>
    <w:rsid w:val="00F0760A"/>
    <w:rsid w:val="00F07CAF"/>
    <w:rsid w:val="00F13150"/>
    <w:rsid w:val="00F13BF5"/>
    <w:rsid w:val="00F1492E"/>
    <w:rsid w:val="00F1571B"/>
    <w:rsid w:val="00F162E6"/>
    <w:rsid w:val="00F173EA"/>
    <w:rsid w:val="00F21B02"/>
    <w:rsid w:val="00F22160"/>
    <w:rsid w:val="00F24C17"/>
    <w:rsid w:val="00F30D39"/>
    <w:rsid w:val="00F328F9"/>
    <w:rsid w:val="00F333CB"/>
    <w:rsid w:val="00F360EE"/>
    <w:rsid w:val="00F3633A"/>
    <w:rsid w:val="00F36928"/>
    <w:rsid w:val="00F42804"/>
    <w:rsid w:val="00F439AF"/>
    <w:rsid w:val="00F466D7"/>
    <w:rsid w:val="00F47DBA"/>
    <w:rsid w:val="00F505E7"/>
    <w:rsid w:val="00F51C06"/>
    <w:rsid w:val="00F52794"/>
    <w:rsid w:val="00F55B4F"/>
    <w:rsid w:val="00F5616C"/>
    <w:rsid w:val="00F60B30"/>
    <w:rsid w:val="00F61B40"/>
    <w:rsid w:val="00F6612B"/>
    <w:rsid w:val="00F66430"/>
    <w:rsid w:val="00F6683F"/>
    <w:rsid w:val="00F66C04"/>
    <w:rsid w:val="00F71CEA"/>
    <w:rsid w:val="00F72259"/>
    <w:rsid w:val="00F7314D"/>
    <w:rsid w:val="00F7455B"/>
    <w:rsid w:val="00F7570D"/>
    <w:rsid w:val="00F76A69"/>
    <w:rsid w:val="00F77754"/>
    <w:rsid w:val="00F84531"/>
    <w:rsid w:val="00F86812"/>
    <w:rsid w:val="00F87D98"/>
    <w:rsid w:val="00F90BA5"/>
    <w:rsid w:val="00F91248"/>
    <w:rsid w:val="00F94BC9"/>
    <w:rsid w:val="00F96ABE"/>
    <w:rsid w:val="00F96EBC"/>
    <w:rsid w:val="00F973A5"/>
    <w:rsid w:val="00FA13BD"/>
    <w:rsid w:val="00FA1A75"/>
    <w:rsid w:val="00FA4DEB"/>
    <w:rsid w:val="00FA7C5E"/>
    <w:rsid w:val="00FB28AF"/>
    <w:rsid w:val="00FB50E2"/>
    <w:rsid w:val="00FB616E"/>
    <w:rsid w:val="00FB6D9D"/>
    <w:rsid w:val="00FC02C6"/>
    <w:rsid w:val="00FC1E54"/>
    <w:rsid w:val="00FC2725"/>
    <w:rsid w:val="00FC28EB"/>
    <w:rsid w:val="00FC2A03"/>
    <w:rsid w:val="00FC2C34"/>
    <w:rsid w:val="00FC3113"/>
    <w:rsid w:val="00FC3EB9"/>
    <w:rsid w:val="00FC5F30"/>
    <w:rsid w:val="00FC640E"/>
    <w:rsid w:val="00FD0703"/>
    <w:rsid w:val="00FD24D9"/>
    <w:rsid w:val="00FD5883"/>
    <w:rsid w:val="00FD58D3"/>
    <w:rsid w:val="00FD6B41"/>
    <w:rsid w:val="00FE0CF6"/>
    <w:rsid w:val="00FE1107"/>
    <w:rsid w:val="00FE1F2B"/>
    <w:rsid w:val="00FE2251"/>
    <w:rsid w:val="00FE2B6C"/>
    <w:rsid w:val="00FE4B1E"/>
    <w:rsid w:val="00FE4F91"/>
    <w:rsid w:val="00FE55CB"/>
    <w:rsid w:val="00FE5C19"/>
    <w:rsid w:val="00FE6616"/>
    <w:rsid w:val="00FF0EF2"/>
    <w:rsid w:val="00FF128A"/>
    <w:rsid w:val="00FF2225"/>
    <w:rsid w:val="00FF3D5C"/>
    <w:rsid w:val="00FF58A1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C7"/>
    <w:rPr>
      <w:rFonts w:ascii="Frutiger 45 Light" w:hAnsi="Frutiger 45 Light" w:cs="Frutiger 45 Light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2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23C7"/>
    <w:pPr>
      <w:keepNext/>
      <w:outlineLvl w:val="1"/>
    </w:pPr>
    <w:rPr>
      <w:b/>
      <w:bCs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6EDC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6EDC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6A2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1085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1085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EDC"/>
    <w:rPr>
      <w:rFonts w:ascii="Cambria" w:hAnsi="Cambria" w:cs="Times New Roman"/>
      <w:b/>
      <w:bCs/>
      <w:color w:val="4F81BD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EDC"/>
    <w:rPr>
      <w:rFonts w:ascii="Cambria" w:hAnsi="Cambria" w:cs="Times New Roman"/>
      <w:b/>
      <w:bCs/>
      <w:i/>
      <w:iCs/>
      <w:color w:val="4F81BD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56A28"/>
    <w:rPr>
      <w:rFonts w:ascii="Cambria" w:hAnsi="Cambria" w:cs="Times New Roman"/>
      <w:color w:val="243F6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AF23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6A28"/>
    <w:rPr>
      <w:rFonts w:ascii="Frutiger 45 Light" w:hAnsi="Frutiger 45 Light" w:cs="Frutiger 45 Light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AF23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6A28"/>
    <w:rPr>
      <w:rFonts w:ascii="Frutiger 45 Light" w:hAnsi="Frutiger 45 Light" w:cs="Frutiger 45 Light"/>
      <w:sz w:val="22"/>
      <w:szCs w:val="22"/>
      <w:lang w:val="en-GB"/>
    </w:rPr>
  </w:style>
  <w:style w:type="paragraph" w:styleId="BodyText2">
    <w:name w:val="Body Text 2"/>
    <w:basedOn w:val="Normal"/>
    <w:link w:val="BodyText2Char"/>
    <w:uiPriority w:val="99"/>
    <w:rsid w:val="00AF23C7"/>
    <w:rPr>
      <w:b/>
      <w:bCs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6F44"/>
    <w:rPr>
      <w:rFonts w:ascii="Frutiger 45 Light" w:hAnsi="Frutiger 45 Light" w:cs="Frutiger 45 Light"/>
      <w:b/>
      <w:bCs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rsid w:val="00AF23C7"/>
    <w:rPr>
      <w:rFonts w:cs="Times New Roman"/>
    </w:rPr>
  </w:style>
  <w:style w:type="paragraph" w:styleId="BodyText">
    <w:name w:val="Body Text"/>
    <w:aliases w:val="Document"/>
    <w:basedOn w:val="Normal"/>
    <w:link w:val="BodyTextChar"/>
    <w:uiPriority w:val="99"/>
    <w:rsid w:val="00AF23C7"/>
    <w:pPr>
      <w:spacing w:after="120"/>
    </w:pPr>
  </w:style>
  <w:style w:type="character" w:customStyle="1" w:styleId="BodyTextChar">
    <w:name w:val="Body Text Char"/>
    <w:aliases w:val="Document Char"/>
    <w:basedOn w:val="DefaultParagraphFont"/>
    <w:link w:val="BodyText"/>
    <w:uiPriority w:val="99"/>
    <w:locked/>
    <w:rsid w:val="00943C2A"/>
    <w:rPr>
      <w:rFonts w:ascii="Frutiger 45 Light" w:hAnsi="Frutiger 45 Light" w:cs="Frutiger 45 Light"/>
      <w:sz w:val="22"/>
      <w:szCs w:val="2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AF23C7"/>
    <w:pPr>
      <w:spacing w:after="60"/>
    </w:pPr>
    <w:rPr>
      <w:rFonts w:ascii="Arial Black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52D9"/>
    <w:rPr>
      <w:rFonts w:ascii="Arial Black" w:hAnsi="Arial Black" w:cs="Arial Black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rsid w:val="00603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03E2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9B2A1C"/>
    <w:pPr>
      <w:ind w:left="720"/>
      <w:contextualSpacing/>
    </w:pPr>
  </w:style>
  <w:style w:type="table" w:styleId="TableGrid">
    <w:name w:val="Table Grid"/>
    <w:basedOn w:val="TableNormal"/>
    <w:uiPriority w:val="99"/>
    <w:rsid w:val="007475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56A2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56A28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56A28"/>
    <w:rPr>
      <w:rFonts w:cs="Times New Roman"/>
      <w:color w:val="0E774A"/>
    </w:rPr>
  </w:style>
  <w:style w:type="paragraph" w:styleId="NormalWeb">
    <w:name w:val="Normal (Web)"/>
    <w:basedOn w:val="Normal"/>
    <w:uiPriority w:val="99"/>
    <w:rsid w:val="00B56A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B56A28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56A28"/>
    <w:rPr>
      <w:rFonts w:cs="Times New Roman"/>
      <w:lang w:val="en-GB" w:eastAsia="en-GB"/>
    </w:rPr>
  </w:style>
  <w:style w:type="paragraph" w:customStyle="1" w:styleId="style4">
    <w:name w:val="style4"/>
    <w:basedOn w:val="Normal"/>
    <w:uiPriority w:val="99"/>
    <w:rsid w:val="00B56A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uiPriority w:val="99"/>
    <w:rsid w:val="00B56A28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CM64">
    <w:name w:val="CM64"/>
    <w:basedOn w:val="Default"/>
    <w:next w:val="Default"/>
    <w:uiPriority w:val="99"/>
    <w:rsid w:val="00B56A28"/>
    <w:rPr>
      <w:color w:val="auto"/>
    </w:rPr>
  </w:style>
  <w:style w:type="character" w:styleId="FootnoteReference">
    <w:name w:val="footnote reference"/>
    <w:basedOn w:val="DefaultParagraphFont"/>
    <w:uiPriority w:val="99"/>
    <w:rsid w:val="00B56A28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B56A28"/>
    <w:rPr>
      <w:rFonts w:cs="Times New Roman"/>
    </w:rPr>
  </w:style>
  <w:style w:type="character" w:styleId="Strong">
    <w:name w:val="Strong"/>
    <w:basedOn w:val="DefaultParagraphFont"/>
    <w:uiPriority w:val="99"/>
    <w:qFormat/>
    <w:rsid w:val="00B56A2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56A28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8C6E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6EDC"/>
    <w:rPr>
      <w:rFonts w:ascii="Frutiger 45 Light" w:hAnsi="Frutiger 45 Light" w:cs="Frutiger 45 Light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8C6E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C6EDC"/>
    <w:rPr>
      <w:rFonts w:ascii="Frutiger 45 Light" w:hAnsi="Frutiger 45 Light" w:cs="Frutiger 45 Light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-wood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1265</Words>
  <Characters>7213</Characters>
  <Application>Microsoft Office Outlook</Application>
  <DocSecurity>0</DocSecurity>
  <Lines>0</Lines>
  <Paragraphs>0</Paragraphs>
  <ScaleCrop>false</ScaleCrop>
  <Company>Steve Wood &amp; Associates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CSIT - Document 3.8</dc:title>
  <dc:subject>Innovation</dc:subject>
  <dc:creator>Steve Wood</dc:creator>
  <cp:keywords/>
  <dc:description/>
  <cp:lastModifiedBy>Martyna</cp:lastModifiedBy>
  <cp:revision>4</cp:revision>
  <dcterms:created xsi:type="dcterms:W3CDTF">2011-06-23T07:44:00Z</dcterms:created>
  <dcterms:modified xsi:type="dcterms:W3CDTF">2011-06-24T08:57:00Z</dcterms:modified>
</cp:coreProperties>
</file>