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D52B" w14:textId="2D105172" w:rsidR="00B45F53" w:rsidRDefault="00B45F53" w:rsidP="00B45F53">
      <w:pPr>
        <w:pStyle w:val="Heading1"/>
      </w:pPr>
      <w:r>
        <w:t>Wor</w:t>
      </w:r>
      <w:r w:rsidR="007D5EEF">
        <w:t>k e</w:t>
      </w:r>
      <w:r w:rsidR="007D5EEF" w:rsidRPr="00CA00AF">
        <w:t>xperience plan</w:t>
      </w:r>
    </w:p>
    <w:p w14:paraId="5C7568A7" w14:textId="28935923" w:rsidR="007D5EEF" w:rsidRDefault="007D5EEF" w:rsidP="007D5EEF">
      <w:r w:rsidRPr="00CA00AF">
        <w:t>U</w:t>
      </w:r>
      <w:r>
        <w:t xml:space="preserve">se </w:t>
      </w:r>
      <w:r w:rsidRPr="00CA00AF">
        <w:t xml:space="preserve">this document to plan </w:t>
      </w:r>
      <w:r>
        <w:t>what</w:t>
      </w:r>
      <w:r w:rsidRPr="00CA00AF">
        <w:t xml:space="preserve"> activities or projects you will include in</w:t>
      </w:r>
      <w:r>
        <w:t xml:space="preserve"> a </w:t>
      </w:r>
      <w:r w:rsidRPr="00CA00AF">
        <w:t>work experience</w:t>
      </w:r>
      <w:r>
        <w:t xml:space="preserve"> placement</w:t>
      </w:r>
      <w:r w:rsidRPr="00CA00AF">
        <w:t xml:space="preserve">. </w:t>
      </w:r>
      <w:r>
        <w:t>It</w:t>
      </w:r>
      <w:r w:rsidRPr="00CA00AF">
        <w:t xml:space="preserve"> can support your internal staff so they are aware what</w:t>
      </w:r>
      <w:r>
        <w:t xml:space="preserve"> the</w:t>
      </w:r>
      <w:r w:rsidRPr="00CA00AF">
        <w:t xml:space="preserve"> student can do. It can also be used to promote work experience placement</w:t>
      </w:r>
      <w:r>
        <w:t>s to students.</w:t>
      </w:r>
    </w:p>
    <w:p w14:paraId="4138EEA6" w14:textId="6CF2A466" w:rsidR="007D5EEF" w:rsidRPr="007D5EEF" w:rsidRDefault="007D5EEF" w:rsidP="00365CB3">
      <w:pPr>
        <w:pStyle w:val="Heading2"/>
      </w:pPr>
      <w:r w:rsidRPr="007D5EEF"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D5EEF" w14:paraId="1A0BA011" w14:textId="77777777" w:rsidTr="007D5EEF">
        <w:tc>
          <w:tcPr>
            <w:tcW w:w="4505" w:type="dxa"/>
          </w:tcPr>
          <w:p w14:paraId="16FB71A9" w14:textId="01D74281" w:rsidR="007D5EEF" w:rsidRPr="007D5EEF" w:rsidRDefault="007D5EEF" w:rsidP="007D5EEF">
            <w:pPr>
              <w:rPr>
                <w:b/>
                <w:bCs/>
              </w:rPr>
            </w:pPr>
            <w:r w:rsidRPr="007D5EEF">
              <w:rPr>
                <w:b/>
                <w:bCs/>
              </w:rPr>
              <w:t>Role</w:t>
            </w:r>
          </w:p>
        </w:tc>
        <w:tc>
          <w:tcPr>
            <w:tcW w:w="4505" w:type="dxa"/>
          </w:tcPr>
          <w:p w14:paraId="474415F8" w14:textId="77777777" w:rsidR="007D5EEF" w:rsidRDefault="007D5EEF" w:rsidP="007D5EEF"/>
        </w:tc>
      </w:tr>
      <w:tr w:rsidR="007D5EEF" w14:paraId="3FDECF17" w14:textId="77777777" w:rsidTr="007D5EEF">
        <w:tc>
          <w:tcPr>
            <w:tcW w:w="4505" w:type="dxa"/>
          </w:tcPr>
          <w:p w14:paraId="4B085EE7" w14:textId="179BFA9A" w:rsidR="007D5EEF" w:rsidRPr="007D5EEF" w:rsidRDefault="007D5EEF" w:rsidP="007D5EEF">
            <w:pPr>
              <w:rPr>
                <w:b/>
                <w:bCs/>
              </w:rPr>
            </w:pPr>
            <w:r w:rsidRPr="007D5EEF">
              <w:rPr>
                <w:b/>
                <w:bCs/>
              </w:rPr>
              <w:t>Working hours</w:t>
            </w:r>
          </w:p>
        </w:tc>
        <w:tc>
          <w:tcPr>
            <w:tcW w:w="4505" w:type="dxa"/>
          </w:tcPr>
          <w:p w14:paraId="1B2D9CA3" w14:textId="77777777" w:rsidR="007D5EEF" w:rsidRDefault="007D5EEF" w:rsidP="007D5EEF"/>
        </w:tc>
      </w:tr>
    </w:tbl>
    <w:p w14:paraId="5E6788A8" w14:textId="44F29037" w:rsidR="007D5EEF" w:rsidRPr="007D5EEF" w:rsidRDefault="007D5EEF" w:rsidP="007D5EEF">
      <w:pPr>
        <w:pStyle w:val="Heading2"/>
      </w:pPr>
      <w:r w:rsidRPr="007D5EEF">
        <w:t>Planning projects or tasks</w:t>
      </w:r>
    </w:p>
    <w:p w14:paraId="0E8422FE" w14:textId="77777777" w:rsidR="007D5EEF" w:rsidRPr="00CA00AF" w:rsidRDefault="007D5EEF" w:rsidP="007D5EEF">
      <w:pPr>
        <w:pStyle w:val="Bodycopy"/>
        <w:spacing w:after="0"/>
        <w:rPr>
          <w:szCs w:val="24"/>
        </w:rPr>
      </w:pPr>
      <w:r w:rsidRPr="00240FCA">
        <w:rPr>
          <w:szCs w:val="24"/>
        </w:rPr>
        <w:t xml:space="preserve">During the </w:t>
      </w:r>
      <w:r>
        <w:rPr>
          <w:szCs w:val="24"/>
        </w:rPr>
        <w:t>placement</w:t>
      </w:r>
      <w:r w:rsidRPr="00CA00AF">
        <w:rPr>
          <w:szCs w:val="24"/>
        </w:rPr>
        <w:t xml:space="preserve"> you may want the student</w:t>
      </w:r>
      <w:r>
        <w:rPr>
          <w:szCs w:val="24"/>
        </w:rPr>
        <w:t xml:space="preserve"> to</w:t>
      </w:r>
      <w:r w:rsidRPr="00CA00AF">
        <w:rPr>
          <w:szCs w:val="24"/>
        </w:rPr>
        <w:t xml:space="preserve"> work on specific tasks. Outlining this will ensure</w:t>
      </w:r>
      <w:r>
        <w:rPr>
          <w:szCs w:val="24"/>
        </w:rPr>
        <w:t xml:space="preserve"> the placement </w:t>
      </w:r>
      <w:r w:rsidRPr="00CA00AF">
        <w:rPr>
          <w:szCs w:val="24"/>
        </w:rPr>
        <w:t>is structured</w:t>
      </w:r>
      <w:r>
        <w:rPr>
          <w:szCs w:val="24"/>
        </w:rPr>
        <w:t xml:space="preserve"> properly for the</w:t>
      </w:r>
      <w:r w:rsidRPr="00CA00AF">
        <w:rPr>
          <w:szCs w:val="24"/>
        </w:rPr>
        <w:t xml:space="preserve"> benefit</w:t>
      </w:r>
      <w:r>
        <w:rPr>
          <w:szCs w:val="24"/>
        </w:rPr>
        <w:t xml:space="preserve"> of the</w:t>
      </w:r>
      <w:r w:rsidRPr="00CA00AF">
        <w:rPr>
          <w:szCs w:val="24"/>
        </w:rPr>
        <w:t xml:space="preserve"> council and student.</w:t>
      </w:r>
    </w:p>
    <w:p w14:paraId="454EA4B0" w14:textId="132B12CF" w:rsidR="007D5EEF" w:rsidRDefault="007D5EEF" w:rsidP="007D5EEF"/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20"/>
      </w:tblGrid>
      <w:tr w:rsidR="007D5EEF" w:rsidRPr="00CA00AF" w14:paraId="2853E50D" w14:textId="77777777" w:rsidTr="007D5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6230BDD" w14:textId="77777777" w:rsidR="007D5EEF" w:rsidRPr="00CA00AF" w:rsidRDefault="007D5EEF" w:rsidP="001332CD">
            <w:pPr>
              <w:pStyle w:val="H3LGA"/>
              <w:spacing w:before="0" w:line="360" w:lineRule="exact"/>
              <w:rPr>
                <w:b/>
                <w:bCs w:val="0"/>
                <w:szCs w:val="24"/>
              </w:rPr>
            </w:pPr>
            <w:r w:rsidRPr="00CA00AF">
              <w:rPr>
                <w:b/>
                <w:bCs w:val="0"/>
                <w:szCs w:val="24"/>
              </w:rPr>
              <w:t>Project</w:t>
            </w:r>
          </w:p>
          <w:p w14:paraId="598AE78A" w14:textId="1978EF68" w:rsidR="007D5EEF" w:rsidRPr="00CA00AF" w:rsidRDefault="007D5EEF" w:rsidP="001332CD">
            <w:pPr>
              <w:pStyle w:val="H3LGA"/>
              <w:spacing w:before="0" w:line="360" w:lineRule="exact"/>
              <w:rPr>
                <w:bCs w:val="0"/>
                <w:szCs w:val="24"/>
              </w:rPr>
            </w:pPr>
            <w:r w:rsidRPr="00CA00AF">
              <w:rPr>
                <w:szCs w:val="24"/>
              </w:rPr>
              <w:t xml:space="preserve">Outline </w:t>
            </w:r>
            <w:r>
              <w:rPr>
                <w:szCs w:val="24"/>
              </w:rPr>
              <w:t xml:space="preserve">each </w:t>
            </w:r>
            <w:r w:rsidRPr="00CA00AF">
              <w:rPr>
                <w:szCs w:val="24"/>
              </w:rPr>
              <w:t>project</w:t>
            </w:r>
            <w:r>
              <w:rPr>
                <w:szCs w:val="24"/>
              </w:rPr>
              <w:t xml:space="preserve"> or tasks</w:t>
            </w:r>
            <w:r w:rsidRPr="00CA00AF">
              <w:rPr>
                <w:szCs w:val="24"/>
              </w:rPr>
              <w:t>, what is involved</w:t>
            </w:r>
            <w:r>
              <w:rPr>
                <w:szCs w:val="24"/>
              </w:rPr>
              <w:t xml:space="preserve"> and</w:t>
            </w:r>
            <w:r w:rsidRPr="00CA00AF">
              <w:rPr>
                <w:szCs w:val="24"/>
              </w:rPr>
              <w:t xml:space="preserve"> </w:t>
            </w:r>
            <w:r>
              <w:rPr>
                <w:szCs w:val="24"/>
              </w:rPr>
              <w:t>expected</w:t>
            </w:r>
            <w:r w:rsidRPr="00CA00AF">
              <w:rPr>
                <w:szCs w:val="24"/>
              </w:rPr>
              <w:t xml:space="preserve"> outcome</w:t>
            </w:r>
          </w:p>
        </w:tc>
        <w:tc>
          <w:tcPr>
            <w:tcW w:w="4620" w:type="dxa"/>
          </w:tcPr>
          <w:p w14:paraId="40E17332" w14:textId="77777777" w:rsidR="007D5EEF" w:rsidRPr="00CA00AF" w:rsidRDefault="007D5EEF" w:rsidP="001332CD">
            <w:pPr>
              <w:pStyle w:val="H3LGA"/>
              <w:spacing w:before="0"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Cs w:val="24"/>
              </w:rPr>
            </w:pPr>
            <w:r w:rsidRPr="00CA00AF">
              <w:rPr>
                <w:b/>
                <w:bCs w:val="0"/>
                <w:szCs w:val="24"/>
              </w:rPr>
              <w:t>Timeframe</w:t>
            </w:r>
          </w:p>
          <w:p w14:paraId="240D2BBE" w14:textId="77777777" w:rsidR="007D5EEF" w:rsidRPr="00CA00AF" w:rsidRDefault="007D5EEF" w:rsidP="001332CD">
            <w:pPr>
              <w:pStyle w:val="H3LGA"/>
              <w:spacing w:before="0"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 w</w:t>
            </w:r>
            <w:r w:rsidRPr="00CA00AF">
              <w:rPr>
                <w:szCs w:val="24"/>
              </w:rPr>
              <w:t>hat period of the</w:t>
            </w:r>
            <w:r>
              <w:rPr>
                <w:szCs w:val="24"/>
              </w:rPr>
              <w:t xml:space="preserve"> w</w:t>
            </w:r>
            <w:r w:rsidRPr="00CA00AF">
              <w:rPr>
                <w:szCs w:val="24"/>
              </w:rPr>
              <w:t xml:space="preserve">ork </w:t>
            </w:r>
            <w:r>
              <w:rPr>
                <w:szCs w:val="24"/>
              </w:rPr>
              <w:t>e</w:t>
            </w:r>
            <w:r w:rsidRPr="00CA00AF">
              <w:rPr>
                <w:szCs w:val="24"/>
              </w:rPr>
              <w:t>xperience will this take plac</w:t>
            </w:r>
            <w:r>
              <w:rPr>
                <w:szCs w:val="24"/>
              </w:rPr>
              <w:t>e</w:t>
            </w:r>
          </w:p>
        </w:tc>
      </w:tr>
      <w:tr w:rsidR="007D5EEF" w:rsidRPr="00CA00AF" w14:paraId="35F30A3F" w14:textId="77777777" w:rsidTr="007D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586F313" w14:textId="77777777" w:rsidR="007D5EEF" w:rsidRPr="00CA00AF" w:rsidRDefault="007D5EEF" w:rsidP="001332CD">
            <w:pPr>
              <w:jc w:val="center"/>
            </w:pPr>
          </w:p>
        </w:tc>
        <w:tc>
          <w:tcPr>
            <w:tcW w:w="4620" w:type="dxa"/>
          </w:tcPr>
          <w:p w14:paraId="1527E118" w14:textId="77777777" w:rsidR="007D5EEF" w:rsidRPr="00CA00AF" w:rsidRDefault="007D5EEF" w:rsidP="0013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EEF" w:rsidRPr="00CA00AF" w14:paraId="5D7DDC6A" w14:textId="77777777" w:rsidTr="007D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7DCD306" w14:textId="77777777" w:rsidR="007D5EEF" w:rsidRPr="00CA00AF" w:rsidRDefault="007D5EEF" w:rsidP="001332CD">
            <w:pPr>
              <w:jc w:val="center"/>
            </w:pPr>
          </w:p>
        </w:tc>
        <w:tc>
          <w:tcPr>
            <w:tcW w:w="4620" w:type="dxa"/>
          </w:tcPr>
          <w:p w14:paraId="7D987999" w14:textId="77777777" w:rsidR="007D5EEF" w:rsidRPr="00CA00AF" w:rsidRDefault="007D5EEF" w:rsidP="0013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EEF" w:rsidRPr="00CA00AF" w14:paraId="1EB0E413" w14:textId="77777777" w:rsidTr="007D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07DB5D6" w14:textId="77777777" w:rsidR="007D5EEF" w:rsidRPr="00CA00AF" w:rsidRDefault="007D5EEF" w:rsidP="001332CD">
            <w:pPr>
              <w:jc w:val="center"/>
            </w:pPr>
          </w:p>
        </w:tc>
        <w:tc>
          <w:tcPr>
            <w:tcW w:w="4620" w:type="dxa"/>
          </w:tcPr>
          <w:p w14:paraId="31B598BA" w14:textId="77777777" w:rsidR="007D5EEF" w:rsidRPr="00CA00AF" w:rsidRDefault="007D5EEF" w:rsidP="0013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EEF" w:rsidRPr="00CA00AF" w14:paraId="46B73690" w14:textId="77777777" w:rsidTr="007D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32A71D7" w14:textId="77777777" w:rsidR="007D5EEF" w:rsidRPr="00CA00AF" w:rsidRDefault="007D5EEF" w:rsidP="001332CD">
            <w:pPr>
              <w:jc w:val="center"/>
            </w:pPr>
          </w:p>
        </w:tc>
        <w:tc>
          <w:tcPr>
            <w:tcW w:w="4620" w:type="dxa"/>
          </w:tcPr>
          <w:p w14:paraId="0E5DFCC8" w14:textId="77777777" w:rsidR="007D5EEF" w:rsidRPr="00CA00AF" w:rsidRDefault="007D5EEF" w:rsidP="0013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793134" w14:textId="7558AA6B" w:rsidR="007D5EEF" w:rsidRDefault="007D5EEF" w:rsidP="007D5EEF">
      <w:pPr>
        <w:pStyle w:val="Heading2"/>
      </w:pPr>
      <w:r w:rsidRPr="007D5EEF">
        <w:t>Day-to-day work</w:t>
      </w:r>
    </w:p>
    <w:p w14:paraId="658ED09E" w14:textId="3AE9B009" w:rsidR="007D5EEF" w:rsidRDefault="007D5EEF" w:rsidP="007D5EEF">
      <w:pPr>
        <w:pStyle w:val="Bodycopy"/>
        <w:spacing w:after="0"/>
        <w:rPr>
          <w:szCs w:val="24"/>
        </w:rPr>
      </w:pPr>
      <w:r w:rsidRPr="00CA00AF">
        <w:rPr>
          <w:szCs w:val="24"/>
        </w:rPr>
        <w:t xml:space="preserve">As well as </w:t>
      </w:r>
      <w:r>
        <w:rPr>
          <w:szCs w:val="24"/>
        </w:rPr>
        <w:t xml:space="preserve">specific </w:t>
      </w:r>
      <w:r w:rsidRPr="00CA00AF">
        <w:rPr>
          <w:szCs w:val="24"/>
        </w:rPr>
        <w:t>projects</w:t>
      </w:r>
      <w:r>
        <w:rPr>
          <w:szCs w:val="24"/>
        </w:rPr>
        <w:t xml:space="preserve"> or tasks</w:t>
      </w:r>
      <w:r w:rsidRPr="00CA00AF">
        <w:rPr>
          <w:szCs w:val="24"/>
        </w:rPr>
        <w:t xml:space="preserve">, it </w:t>
      </w:r>
      <w:r>
        <w:rPr>
          <w:szCs w:val="24"/>
        </w:rPr>
        <w:t>is</w:t>
      </w:r>
      <w:r w:rsidRPr="00CA00AF">
        <w:rPr>
          <w:szCs w:val="24"/>
        </w:rPr>
        <w:t xml:space="preserve"> important to outline the day-to-day activities the student will be responsible for. This could include </w:t>
      </w:r>
      <w:r>
        <w:rPr>
          <w:szCs w:val="24"/>
        </w:rPr>
        <w:t xml:space="preserve">being </w:t>
      </w:r>
      <w:r w:rsidRPr="00CA00AF">
        <w:rPr>
          <w:szCs w:val="24"/>
        </w:rPr>
        <w:t>responsible for communicating with customers enquiries</w:t>
      </w:r>
      <w:r>
        <w:rPr>
          <w:szCs w:val="24"/>
        </w:rPr>
        <w:t xml:space="preserve"> or</w:t>
      </w:r>
      <w:r w:rsidRPr="00CA00AF">
        <w:rPr>
          <w:szCs w:val="24"/>
        </w:rPr>
        <w:t xml:space="preserve"> maintain</w:t>
      </w:r>
      <w:r>
        <w:rPr>
          <w:szCs w:val="24"/>
        </w:rPr>
        <w:t>ing</w:t>
      </w:r>
      <w:r w:rsidRPr="00CA00AF">
        <w:rPr>
          <w:szCs w:val="24"/>
        </w:rPr>
        <w:t xml:space="preserve"> resources and records.</w:t>
      </w:r>
    </w:p>
    <w:p w14:paraId="3213280E" w14:textId="77777777" w:rsidR="007D5EEF" w:rsidRDefault="007D5EEF" w:rsidP="007D5EEF">
      <w:pPr>
        <w:pStyle w:val="Bodycopy"/>
        <w:spacing w:after="0"/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560"/>
      </w:tblGrid>
      <w:tr w:rsidR="007D5EEF" w:rsidRPr="00CA00AF" w14:paraId="652CD45D" w14:textId="77777777" w:rsidTr="007D5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47407A58" w14:textId="77777777" w:rsidR="007D5EEF" w:rsidRPr="00CA00AF" w:rsidRDefault="007D5EEF" w:rsidP="001332CD">
            <w:pPr>
              <w:pStyle w:val="H3LGA"/>
              <w:spacing w:before="0" w:line="360" w:lineRule="exact"/>
              <w:rPr>
                <w:b/>
                <w:bCs w:val="0"/>
                <w:szCs w:val="24"/>
              </w:rPr>
            </w:pPr>
            <w:r w:rsidRPr="00CA00AF">
              <w:rPr>
                <w:b/>
                <w:bCs w:val="0"/>
                <w:szCs w:val="24"/>
              </w:rPr>
              <w:t xml:space="preserve">Daily responsibility </w:t>
            </w:r>
          </w:p>
        </w:tc>
        <w:tc>
          <w:tcPr>
            <w:tcW w:w="4560" w:type="dxa"/>
          </w:tcPr>
          <w:p w14:paraId="0FA26C99" w14:textId="77777777" w:rsidR="007D5EEF" w:rsidRPr="00CA00AF" w:rsidRDefault="007D5EEF" w:rsidP="001332CD">
            <w:pPr>
              <w:pStyle w:val="H3LGA"/>
              <w:spacing w:before="0"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Cs w:val="24"/>
              </w:rPr>
            </w:pPr>
            <w:r w:rsidRPr="00CA00AF">
              <w:rPr>
                <w:b/>
                <w:bCs w:val="0"/>
                <w:szCs w:val="24"/>
              </w:rPr>
              <w:t xml:space="preserve">Details </w:t>
            </w:r>
          </w:p>
        </w:tc>
      </w:tr>
      <w:tr w:rsidR="007D5EEF" w:rsidRPr="00CA00AF" w14:paraId="4589ED5F" w14:textId="77777777" w:rsidTr="007D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03DBE920" w14:textId="77777777" w:rsidR="007D5EEF" w:rsidRPr="00CA00AF" w:rsidRDefault="007D5EEF" w:rsidP="001332CD">
            <w:pPr>
              <w:jc w:val="center"/>
            </w:pPr>
          </w:p>
        </w:tc>
        <w:tc>
          <w:tcPr>
            <w:tcW w:w="4560" w:type="dxa"/>
          </w:tcPr>
          <w:p w14:paraId="268B3556" w14:textId="77777777" w:rsidR="007D5EEF" w:rsidRPr="00CA00AF" w:rsidRDefault="007D5EEF" w:rsidP="0013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EEF" w:rsidRPr="00CA00AF" w14:paraId="0834BCCC" w14:textId="77777777" w:rsidTr="007D5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57643A24" w14:textId="77777777" w:rsidR="007D5EEF" w:rsidRPr="00CA00AF" w:rsidRDefault="007D5EEF" w:rsidP="001332CD">
            <w:pPr>
              <w:jc w:val="center"/>
            </w:pPr>
          </w:p>
        </w:tc>
        <w:tc>
          <w:tcPr>
            <w:tcW w:w="4560" w:type="dxa"/>
          </w:tcPr>
          <w:p w14:paraId="3B174EBF" w14:textId="77777777" w:rsidR="007D5EEF" w:rsidRPr="00CA00AF" w:rsidRDefault="007D5EEF" w:rsidP="0013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EEF" w:rsidRPr="00CA00AF" w14:paraId="1A9385DB" w14:textId="77777777" w:rsidTr="007D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6A3B958E" w14:textId="77777777" w:rsidR="007D5EEF" w:rsidRPr="00CA00AF" w:rsidRDefault="007D5EEF" w:rsidP="001332CD">
            <w:pPr>
              <w:jc w:val="center"/>
            </w:pPr>
          </w:p>
        </w:tc>
        <w:tc>
          <w:tcPr>
            <w:tcW w:w="4560" w:type="dxa"/>
          </w:tcPr>
          <w:p w14:paraId="0AE55250" w14:textId="77777777" w:rsidR="007D5EEF" w:rsidRPr="00CA00AF" w:rsidRDefault="007D5EEF" w:rsidP="00133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7D4F83" w14:textId="0478387E" w:rsidR="00E37CF8" w:rsidRPr="00C94567" w:rsidRDefault="00E37CF8" w:rsidP="007D5EEF"/>
    <w:sectPr w:rsidR="00E37CF8" w:rsidRPr="00C94567" w:rsidSect="00100350">
      <w:footerReference w:type="even" r:id="rId11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F1D" w14:textId="77777777" w:rsidR="00646B40" w:rsidRDefault="00646B40" w:rsidP="0052129E">
      <w:r>
        <w:separator/>
      </w:r>
    </w:p>
  </w:endnote>
  <w:endnote w:type="continuationSeparator" w:id="0">
    <w:p w14:paraId="3712A46C" w14:textId="77777777" w:rsidR="00646B40" w:rsidRDefault="00646B40" w:rsidP="0052129E">
      <w:r>
        <w:continuationSeparator/>
      </w:r>
    </w:p>
  </w:endnote>
  <w:endnote w:type="continuationNotice" w:id="1">
    <w:p w14:paraId="21694AE9" w14:textId="77777777" w:rsidR="00646B40" w:rsidRDefault="00646B40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9059" w14:textId="77777777" w:rsidR="008B5701" w:rsidRDefault="008B5701" w:rsidP="0052129E"/>
  <w:p w14:paraId="09ACAAF5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0DCC" w14:textId="77777777" w:rsidR="00646B40" w:rsidRDefault="00646B40" w:rsidP="0052129E">
      <w:r>
        <w:separator/>
      </w:r>
    </w:p>
  </w:footnote>
  <w:footnote w:type="continuationSeparator" w:id="0">
    <w:p w14:paraId="08B1C0F3" w14:textId="77777777" w:rsidR="00646B40" w:rsidRDefault="00646B40" w:rsidP="0052129E">
      <w:r>
        <w:continuationSeparator/>
      </w:r>
    </w:p>
  </w:footnote>
  <w:footnote w:type="continuationNotice" w:id="1">
    <w:p w14:paraId="17A723DF" w14:textId="77777777" w:rsidR="00646B40" w:rsidRDefault="00646B40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C6A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002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28E8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0F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D29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A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48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AE9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AA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2"/>
  </w:num>
  <w:num w:numId="3" w16cid:durableId="1540703762">
    <w:abstractNumId w:val="21"/>
  </w:num>
  <w:num w:numId="4" w16cid:durableId="266043126">
    <w:abstractNumId w:val="18"/>
  </w:num>
  <w:num w:numId="5" w16cid:durableId="737870857">
    <w:abstractNumId w:val="13"/>
  </w:num>
  <w:num w:numId="6" w16cid:durableId="864563898">
    <w:abstractNumId w:val="12"/>
  </w:num>
  <w:num w:numId="7" w16cid:durableId="1884904477">
    <w:abstractNumId w:val="15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6"/>
  </w:num>
  <w:num w:numId="19" w16cid:durableId="1888104346">
    <w:abstractNumId w:val="23"/>
  </w:num>
  <w:num w:numId="20" w16cid:durableId="2125614591">
    <w:abstractNumId w:val="20"/>
  </w:num>
  <w:num w:numId="21" w16cid:durableId="707417768">
    <w:abstractNumId w:val="11"/>
  </w:num>
  <w:num w:numId="22" w16cid:durableId="1433285686">
    <w:abstractNumId w:val="24"/>
  </w:num>
  <w:num w:numId="23" w16cid:durableId="456415534">
    <w:abstractNumId w:val="14"/>
  </w:num>
  <w:num w:numId="24" w16cid:durableId="564144700">
    <w:abstractNumId w:val="17"/>
  </w:num>
  <w:num w:numId="25" w16cid:durableId="72615272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EF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20025E"/>
    <w:rsid w:val="002013E6"/>
    <w:rsid w:val="00201BBD"/>
    <w:rsid w:val="0020342C"/>
    <w:rsid w:val="00207C69"/>
    <w:rsid w:val="0022517A"/>
    <w:rsid w:val="002255C9"/>
    <w:rsid w:val="002258B9"/>
    <w:rsid w:val="00240E17"/>
    <w:rsid w:val="00251064"/>
    <w:rsid w:val="002B36DC"/>
    <w:rsid w:val="002B6209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65CB3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337D"/>
    <w:rsid w:val="004E5BF4"/>
    <w:rsid w:val="004E6BB3"/>
    <w:rsid w:val="004F68A2"/>
    <w:rsid w:val="00500B4D"/>
    <w:rsid w:val="00503754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46B40"/>
    <w:rsid w:val="00652442"/>
    <w:rsid w:val="00652A30"/>
    <w:rsid w:val="00655DAC"/>
    <w:rsid w:val="00662B42"/>
    <w:rsid w:val="006671C2"/>
    <w:rsid w:val="00672D24"/>
    <w:rsid w:val="00693086"/>
    <w:rsid w:val="006935A4"/>
    <w:rsid w:val="00695C5E"/>
    <w:rsid w:val="006A0790"/>
    <w:rsid w:val="006A789F"/>
    <w:rsid w:val="006B45FC"/>
    <w:rsid w:val="006C7FA2"/>
    <w:rsid w:val="006E432A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B02"/>
    <w:rsid w:val="007D37E4"/>
    <w:rsid w:val="007D5EEF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E0D4C"/>
    <w:rsid w:val="00AF33D2"/>
    <w:rsid w:val="00AF421F"/>
    <w:rsid w:val="00AF4BD4"/>
    <w:rsid w:val="00B14707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6C6B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51669"/>
    <w:rsid w:val="00D57567"/>
    <w:rsid w:val="00D64C73"/>
    <w:rsid w:val="00D70FE5"/>
    <w:rsid w:val="00D77F7C"/>
    <w:rsid w:val="00D9154B"/>
    <w:rsid w:val="00D91A5B"/>
    <w:rsid w:val="00DA0EAC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A3617"/>
    <w:rsid w:val="00FB1FE4"/>
    <w:rsid w:val="00FB2952"/>
    <w:rsid w:val="00FC625A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93A6B8"/>
  <w14:defaultImageDpi w14:val="330"/>
  <w15:chartTrackingRefBased/>
  <w15:docId w15:val="{7A2FE764-652E-463B-B4A2-370BA654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B45F53"/>
    <w:pPr>
      <w:widowControl w:val="0"/>
      <w:spacing w:after="120" w:line="360" w:lineRule="exac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2129E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2129E"/>
    <w:pPr>
      <w:keepNext/>
      <w:keepLines/>
      <w:spacing w:before="360" w:after="40" w:line="320" w:lineRule="exac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32FD5"/>
    <w:pPr>
      <w:keepNext/>
      <w:keepLines/>
      <w:spacing w:before="360" w:line="280" w:lineRule="exac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E32FD5"/>
    <w:pPr>
      <w:keepNext/>
      <w:keepLines/>
      <w:spacing w:before="360" w:line="280" w:lineRule="exac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E32FD5"/>
    <w:rPr>
      <w:rFonts w:ascii="Arial" w:eastAsia="Times New Roman" w:hAnsi="Arial" w:cs="Arial"/>
      <w:b/>
      <w:bCs/>
      <w:color w:val="951B81"/>
      <w:szCs w:val="28"/>
      <w:lang w:val="en-US"/>
    </w:rPr>
  </w:style>
  <w:style w:type="paragraph" w:customStyle="1" w:styleId="LGAbullets">
    <w:name w:val="LGA bullets"/>
    <w:basedOn w:val="Normal"/>
    <w:link w:val="LGAbulletsChar"/>
    <w:uiPriority w:val="2"/>
    <w:qFormat/>
    <w:rsid w:val="00CA3222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3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2129E"/>
    <w:rPr>
      <w:rFonts w:ascii="Arial" w:eastAsia="Times New Roman" w:hAnsi="Arial" w:cs="Arial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2129E"/>
    <w:rPr>
      <w:rFonts w:ascii="Arial" w:eastAsia="Times New Roman" w:hAnsi="Arial" w:cs="Times New Roman"/>
      <w:b/>
      <w:color w:val="9B2C98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32FD5"/>
    <w:rPr>
      <w:rFonts w:ascii="Arial" w:eastAsia="Times New Roman" w:hAnsi="Arial" w:cs="Arial"/>
      <w:b/>
      <w:color w:val="000000" w:themeColor="text1"/>
      <w:szCs w:val="28"/>
      <w:lang w:val="en-US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H2LGA">
    <w:name w:val="H2 LGA"/>
    <w:basedOn w:val="Heading2"/>
    <w:next w:val="Normal"/>
    <w:qFormat/>
    <w:rsid w:val="007D5EEF"/>
    <w:pPr>
      <w:spacing w:line="420" w:lineRule="exact"/>
    </w:pPr>
    <w:rPr>
      <w:color w:val="E8472D"/>
      <w:sz w:val="36"/>
      <w:szCs w:val="36"/>
    </w:rPr>
  </w:style>
  <w:style w:type="paragraph" w:customStyle="1" w:styleId="H3LGA">
    <w:name w:val="H3 LGA"/>
    <w:basedOn w:val="Heading3"/>
    <w:next w:val="Normal"/>
    <w:qFormat/>
    <w:rsid w:val="007D5EEF"/>
    <w:pPr>
      <w:spacing w:after="0" w:line="340" w:lineRule="exact"/>
    </w:pPr>
    <w:rPr>
      <w:szCs w:val="28"/>
    </w:rPr>
  </w:style>
  <w:style w:type="paragraph" w:customStyle="1" w:styleId="Bodycopy">
    <w:name w:val="Body copy"/>
    <w:link w:val="BodycopyChar"/>
    <w:qFormat/>
    <w:rsid w:val="007D5EEF"/>
    <w:pPr>
      <w:widowControl w:val="0"/>
      <w:spacing w:after="120" w:line="360" w:lineRule="exact"/>
    </w:pPr>
    <w:rPr>
      <w:rFonts w:ascii="Arial" w:hAnsi="Arial" w:cs="Times New Roman"/>
      <w:szCs w:val="28"/>
      <w:lang w:val="en-US"/>
    </w:rPr>
  </w:style>
  <w:style w:type="character" w:customStyle="1" w:styleId="BodycopyChar">
    <w:name w:val="Body copy Char"/>
    <w:basedOn w:val="DefaultParagraphFont"/>
    <w:link w:val="Bodycopy"/>
    <w:rsid w:val="007D5EEF"/>
    <w:rPr>
      <w:rFonts w:ascii="Arial" w:hAnsi="Arial" w:cs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5AA48-BF0C-48C2-A3AC-28858E9BD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Hurley</dc:creator>
  <cp:keywords/>
  <dc:description/>
  <cp:lastModifiedBy>Kieran Hurley</cp:lastModifiedBy>
  <cp:revision>2</cp:revision>
  <cp:lastPrinted>2022-07-21T08:46:00Z</cp:lastPrinted>
  <dcterms:created xsi:type="dcterms:W3CDTF">2023-03-03T12:08:00Z</dcterms:created>
  <dcterms:modified xsi:type="dcterms:W3CDTF">2023-03-03T12:27:00Z</dcterms:modified>
</cp:coreProperties>
</file>