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78B3597" w:rsidR="001E2507" w:rsidRPr="006F24B5" w:rsidRDefault="003258AC" w:rsidP="006F24B5">
                <w:pPr>
                  <w:pStyle w:val="NoSpacing"/>
                  <w:jc w:val="center"/>
                  <w:rPr>
                    <w:color w:val="4472C4" w:themeColor="accent1"/>
                    <w:sz w:val="72"/>
                    <w:szCs w:val="72"/>
                  </w:rPr>
                </w:pPr>
                <w:r>
                  <w:rPr>
                    <w:color w:val="4472C4" w:themeColor="accent1"/>
                    <w:sz w:val="72"/>
                    <w:szCs w:val="72"/>
                  </w:rPr>
                  <w:t>Training</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48C76AA6" w14:textId="3B9FC2DB" w:rsidR="00330A6D" w:rsidRPr="00E60C8C" w:rsidRDefault="003258AC" w:rsidP="00330A6D">
      <w:pPr>
        <w:rPr>
          <w:sz w:val="24"/>
          <w:szCs w:val="24"/>
        </w:rPr>
      </w:pPr>
      <w:r>
        <w:rPr>
          <w:sz w:val="24"/>
          <w:szCs w:val="24"/>
        </w:rPr>
        <w:t>Training</w:t>
      </w:r>
      <w:r w:rsidR="00F6556D" w:rsidRPr="00E60C8C">
        <w:rPr>
          <w:sz w:val="24"/>
          <w:szCs w:val="24"/>
        </w:rPr>
        <w:t xml:space="preserve"> </w:t>
      </w:r>
      <w:r w:rsidR="00330A6D" w:rsidRPr="00E60C8C">
        <w:rPr>
          <w:sz w:val="24"/>
          <w:szCs w:val="24"/>
        </w:rPr>
        <w:t xml:space="preserve">forms one of 15 sections of the </w:t>
      </w:r>
      <w:hyperlink r:id="rId10" w:history="1">
        <w:r w:rsidR="00330A6D" w:rsidRPr="002B5E48">
          <w:rPr>
            <w:rStyle w:val="Hyperlink"/>
            <w:sz w:val="24"/>
            <w:szCs w:val="24"/>
          </w:rPr>
          <w:t>PAS Development Management Challenge Toolkit</w:t>
        </w:r>
      </w:hyperlink>
      <w:r w:rsidR="00330A6D" w:rsidRPr="00E60C8C">
        <w:rPr>
          <w:sz w:val="24"/>
          <w:szCs w:val="24"/>
        </w:rPr>
        <w:t xml:space="preserve">.  </w:t>
      </w:r>
      <w:r w:rsidR="00330A6D">
        <w:rPr>
          <w:sz w:val="24"/>
          <w:szCs w:val="24"/>
        </w:rPr>
        <w:t>Please r</w:t>
      </w:r>
      <w:r w:rsidR="00330A6D" w:rsidRPr="00E60C8C">
        <w:rPr>
          <w:sz w:val="24"/>
          <w:szCs w:val="24"/>
        </w:rPr>
        <w:t xml:space="preserve">efer to the </w:t>
      </w:r>
      <w:r w:rsidR="00D002B0">
        <w:rPr>
          <w:sz w:val="24"/>
          <w:szCs w:val="24"/>
        </w:rPr>
        <w:t>PAS website</w:t>
      </w:r>
      <w:r w:rsidR="00330A6D" w:rsidRPr="00E60C8C">
        <w:rPr>
          <w:sz w:val="24"/>
          <w:szCs w:val="24"/>
        </w:rPr>
        <w:t xml:space="preserve"> for information on the other 14 sections and further background to the toolkit.</w:t>
      </w:r>
    </w:p>
    <w:p w14:paraId="5A31003E" w14:textId="25532E82" w:rsidR="00FD2CBA" w:rsidRDefault="00FD2CBA" w:rsidP="00FD2CBA">
      <w:pPr>
        <w:rPr>
          <w:sz w:val="24"/>
          <w:szCs w:val="24"/>
        </w:rPr>
      </w:pPr>
      <w:r w:rsidRPr="00BE64FE">
        <w:rPr>
          <w:sz w:val="24"/>
          <w:szCs w:val="24"/>
        </w:rPr>
        <w:t xml:space="preserve">Planning </w:t>
      </w:r>
      <w:r>
        <w:rPr>
          <w:sz w:val="24"/>
          <w:szCs w:val="24"/>
        </w:rPr>
        <w:t>staff at all levels need training to do their job and DM staff need ongoing training to ensure that they can properly respond to changes in the Planning system both at a local and national level.  However</w:t>
      </w:r>
      <w:r w:rsidR="00AD1B74">
        <w:rPr>
          <w:sz w:val="24"/>
          <w:szCs w:val="24"/>
        </w:rPr>
        <w:t>,</w:t>
      </w:r>
      <w:r>
        <w:rPr>
          <w:sz w:val="24"/>
          <w:szCs w:val="24"/>
        </w:rPr>
        <w:t xml:space="preserve"> there are often constraints on the amount of time staff </w:t>
      </w:r>
      <w:proofErr w:type="gramStart"/>
      <w:r>
        <w:rPr>
          <w:sz w:val="24"/>
          <w:szCs w:val="24"/>
        </w:rPr>
        <w:t>have to</w:t>
      </w:r>
      <w:proofErr w:type="gramEnd"/>
      <w:r>
        <w:rPr>
          <w:sz w:val="24"/>
          <w:szCs w:val="24"/>
        </w:rPr>
        <w:t xml:space="preserve"> undertake training and the cost of attending training events.  Therefore</w:t>
      </w:r>
      <w:r w:rsidR="00AD1B74">
        <w:rPr>
          <w:sz w:val="24"/>
          <w:szCs w:val="24"/>
        </w:rPr>
        <w:t>,</w:t>
      </w:r>
      <w:r>
        <w:rPr>
          <w:sz w:val="24"/>
          <w:szCs w:val="24"/>
        </w:rPr>
        <w:t xml:space="preserve"> it is important that every opportunity is taken to maximise time and resources to ensure that staff are properly trained to do their jobs.</w:t>
      </w:r>
    </w:p>
    <w:p w14:paraId="5F856584" w14:textId="229A4A3D"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BC7FAC">
        <w:rPr>
          <w:rFonts w:cs="Arial"/>
          <w:bCs/>
          <w:sz w:val="24"/>
          <w:szCs w:val="24"/>
        </w:rPr>
        <w:t>bite-size</w:t>
      </w:r>
      <w:r>
        <w:rPr>
          <w:rFonts w:cs="Arial"/>
          <w:bCs/>
          <w:sz w:val="24"/>
          <w:szCs w:val="24"/>
        </w:rPr>
        <w:t xml:space="preserve"> ways rather than being overwhelmed by the problems </w:t>
      </w:r>
      <w:r w:rsidR="00BC7FAC">
        <w:rPr>
          <w:rFonts w:cs="Arial"/>
          <w:bCs/>
          <w:sz w:val="24"/>
          <w:szCs w:val="24"/>
        </w:rPr>
        <w:t>they</w:t>
      </w:r>
      <w:r>
        <w:rPr>
          <w:rFonts w:cs="Arial"/>
          <w:bCs/>
          <w:sz w:val="24"/>
          <w:szCs w:val="24"/>
        </w:rPr>
        <w:t xml:space="preserve"> </w:t>
      </w:r>
      <w:r w:rsidR="00BC7FAC">
        <w:rPr>
          <w:rFonts w:cs="Arial"/>
          <w:bCs/>
          <w:sz w:val="24"/>
          <w:szCs w:val="24"/>
        </w:rPr>
        <w:t>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71707FD9" w14:textId="77777777" w:rsidR="00136CCC" w:rsidRDefault="00136CCC" w:rsidP="00136CCC">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03E59502" w14:textId="4A9816C7" w:rsidR="00136CCC" w:rsidRDefault="00136CCC" w:rsidP="00136CCC">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BC7FAC">
        <w:rPr>
          <w:rFonts w:cs="Arial"/>
          <w:noProof/>
          <w:sz w:val="24"/>
          <w:szCs w:val="24"/>
          <w:lang w:eastAsia="en-GB"/>
        </w:rPr>
        <w:t xml:space="preserve">the </w:t>
      </w:r>
      <w:r>
        <w:rPr>
          <w:rFonts w:cs="Arial"/>
          <w:noProof/>
          <w:sz w:val="24"/>
          <w:szCs w:val="24"/>
          <w:lang w:eastAsia="en-GB"/>
        </w:rPr>
        <w:t xml:space="preserve">speed and quality of </w:t>
      </w:r>
      <w:r w:rsidR="00BC7FAC">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may be happy to be a 3 or 4.  We suggest you note down the reasons why you may not want to score a 5 at this time as this will help you prioritise your actions in any improvement plan.</w:t>
      </w:r>
    </w:p>
    <w:p w14:paraId="199213DE" w14:textId="32324BAA" w:rsidR="00136CCC" w:rsidRDefault="00136CCC" w:rsidP="00136CCC">
      <w:pPr>
        <w:rPr>
          <w:rFonts w:cs="Arial"/>
          <w:noProof/>
          <w:sz w:val="24"/>
          <w:szCs w:val="24"/>
          <w:lang w:eastAsia="en-GB"/>
        </w:rPr>
      </w:pPr>
      <w:r>
        <w:rPr>
          <w:rFonts w:cs="Arial"/>
          <w:noProof/>
          <w:sz w:val="24"/>
          <w:szCs w:val="24"/>
          <w:lang w:eastAsia="en-GB"/>
        </w:rPr>
        <w:lastRenderedPageBreak/>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8A4EB8">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1410F096" w14:textId="25A8A700" w:rsidR="00136CCC" w:rsidRDefault="00136CCC" w:rsidP="00136CCC">
      <w:pPr>
        <w:rPr>
          <w:rFonts w:cs="Arial"/>
          <w:noProof/>
          <w:sz w:val="24"/>
          <w:szCs w:val="24"/>
          <w:lang w:eastAsia="en-GB"/>
        </w:rPr>
      </w:pPr>
      <w:r>
        <w:rPr>
          <w:rFonts w:cs="Arial"/>
          <w:noProof/>
          <w:sz w:val="24"/>
          <w:szCs w:val="24"/>
          <w:lang w:eastAsia="en-GB"/>
        </w:rPr>
        <w:t>Each section of the</w:t>
      </w:r>
      <w:r w:rsidR="008A4EB8">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3B030DBD"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8A4EB8">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8A4EB8">
        <w:rPr>
          <w:rFonts w:cs="Arial"/>
          <w:noProof/>
          <w:sz w:val="24"/>
          <w:szCs w:val="24"/>
          <w:lang w:eastAsia="en-GB"/>
        </w:rPr>
        <w:t>pressures</w:t>
      </w:r>
      <w:r>
        <w:rPr>
          <w:rFonts w:cs="Arial"/>
          <w:noProof/>
          <w:sz w:val="24"/>
          <w:szCs w:val="24"/>
          <w:lang w:eastAsia="en-GB"/>
        </w:rPr>
        <w:t xml:space="preserve">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2EE0097F" w:rsidR="00E765E7" w:rsidRDefault="00BE529F" w:rsidP="00E765E7">
      <w:pPr>
        <w:rPr>
          <w:sz w:val="24"/>
          <w:szCs w:val="24"/>
        </w:rPr>
      </w:pPr>
      <w:bookmarkStart w:id="3" w:name="_Toc437984229"/>
      <w:bookmarkStart w:id="4" w:name="_Toc79142028"/>
      <w:bookmarkEnd w:id="1"/>
      <w:bookmarkEnd w:id="2"/>
      <w:r>
        <w:rPr>
          <w:sz w:val="24"/>
          <w:szCs w:val="24"/>
        </w:rPr>
        <w:t>Managers will have the detailed information to support this section and it is important that more junior staff can explain their own training needs that are either met or not met</w:t>
      </w:r>
      <w:r w:rsidR="00E765E7">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71F77A4B"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AD1B74">
        <w:rPr>
          <w:rFonts w:cs="Arial"/>
          <w:noProof/>
          <w:sz w:val="24"/>
          <w:szCs w:val="24"/>
          <w:lang w:eastAsia="en-GB"/>
        </w:rPr>
        <w:t>challenging</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3E0FC7D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826B4B">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61967CAC"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9C19A7">
        <w:rPr>
          <w:rFonts w:cs="Arial"/>
          <w:noProof/>
          <w:sz w:val="24"/>
          <w:szCs w:val="24"/>
          <w:lang w:eastAsia="en-GB"/>
        </w:rPr>
        <w:t>repercussion</w:t>
      </w:r>
    </w:p>
    <w:p w14:paraId="52AA1DF6" w14:textId="73EA7769"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9C19A7">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52CC324F"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7EB2D1C5" w14:textId="1EE07D98" w:rsidR="009C19A7" w:rsidRPr="009C19A7" w:rsidRDefault="009C19A7" w:rsidP="009C19A7">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section.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F32EC2B"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8A4EB8">
        <w:rPr>
          <w:rFonts w:cs="Arial"/>
          <w:noProof/>
          <w:sz w:val="24"/>
          <w:szCs w:val="24"/>
          <w:lang w:eastAsia="en-GB"/>
        </w:rPr>
        <w:t xml:space="preserve">on </w:t>
      </w:r>
      <w:r>
        <w:rPr>
          <w:rFonts w:cs="Arial"/>
          <w:noProof/>
          <w:sz w:val="24"/>
          <w:szCs w:val="24"/>
          <w:lang w:eastAsia="en-GB"/>
        </w:rPr>
        <w:t xml:space="preserve">a </w:t>
      </w:r>
      <w:r w:rsidR="0027060D">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w:t>
      </w:r>
      <w:r w:rsidR="0027060D">
        <w:rPr>
          <w:rFonts w:cs="Arial"/>
          <w:noProof/>
          <w:sz w:val="24"/>
          <w:szCs w:val="24"/>
          <w:lang w:eastAsia="en-GB"/>
        </w:rPr>
        <w:t>,</w:t>
      </w:r>
      <w:r>
        <w:rPr>
          <w:rFonts w:cs="Arial"/>
          <w:noProof/>
          <w:sz w:val="24"/>
          <w:szCs w:val="24"/>
          <w:lang w:eastAsia="en-GB"/>
        </w:rPr>
        <w:t xml:space="preserve">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4047F9B9"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AD1B74">
        <w:rPr>
          <w:rFonts w:cs="Arial"/>
          <w:noProof/>
          <w:sz w:val="24"/>
          <w:szCs w:val="24"/>
          <w:lang w:eastAsia="en-GB"/>
        </w:rPr>
        <w:t>Management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AD1B74">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4454FD88" w14:textId="77777777" w:rsidR="0075022E" w:rsidRPr="00B4361B" w:rsidRDefault="00DC7659" w:rsidP="0075022E">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745" w:type="dxa"/>
        <w:tblLook w:val="04A0" w:firstRow="1" w:lastRow="0" w:firstColumn="1" w:lastColumn="0" w:noHBand="0" w:noVBand="1"/>
      </w:tblPr>
      <w:tblGrid>
        <w:gridCol w:w="4103"/>
        <w:gridCol w:w="4070"/>
        <w:gridCol w:w="5572"/>
      </w:tblGrid>
      <w:tr w:rsidR="0075022E" w:rsidRPr="00DD69BF" w14:paraId="376BB843" w14:textId="77777777" w:rsidTr="00C91217">
        <w:trPr>
          <w:trHeight w:val="791"/>
          <w:tblHeader/>
        </w:trPr>
        <w:tc>
          <w:tcPr>
            <w:tcW w:w="4103" w:type="dxa"/>
            <w:shd w:val="clear" w:color="auto" w:fill="92D050"/>
          </w:tcPr>
          <w:p w14:paraId="0B8F2FDD" w14:textId="77777777" w:rsidR="0075022E" w:rsidRPr="00DD69BF" w:rsidRDefault="0075022E" w:rsidP="00C91217">
            <w:pPr>
              <w:rPr>
                <w:b/>
                <w:bCs/>
              </w:rPr>
            </w:pPr>
            <w:r w:rsidRPr="00DD69BF">
              <w:rPr>
                <w:b/>
                <w:bCs/>
              </w:rPr>
              <w:lastRenderedPageBreak/>
              <w:t>A poor Development Management Service</w:t>
            </w:r>
            <w:r>
              <w:rPr>
                <w:b/>
                <w:bCs/>
              </w:rPr>
              <w:t xml:space="preserve"> (score 1)</w:t>
            </w:r>
            <w:r w:rsidRPr="00DD69BF">
              <w:rPr>
                <w:b/>
                <w:bCs/>
              </w:rPr>
              <w:t xml:space="preserve"> </w:t>
            </w:r>
          </w:p>
        </w:tc>
        <w:tc>
          <w:tcPr>
            <w:tcW w:w="4070" w:type="dxa"/>
            <w:shd w:val="clear" w:color="auto" w:fill="92D050"/>
          </w:tcPr>
          <w:p w14:paraId="0F2BE284" w14:textId="77777777" w:rsidR="0075022E" w:rsidRPr="00DD69BF" w:rsidRDefault="0075022E" w:rsidP="00C91217">
            <w:pPr>
              <w:rPr>
                <w:b/>
                <w:bCs/>
              </w:rPr>
            </w:pPr>
            <w:r w:rsidRPr="00DD69BF">
              <w:rPr>
                <w:b/>
                <w:bCs/>
              </w:rPr>
              <w:t>An excellent Development Management Service</w:t>
            </w:r>
            <w:r>
              <w:rPr>
                <w:b/>
                <w:bCs/>
              </w:rPr>
              <w:t xml:space="preserve"> (score 5)</w:t>
            </w:r>
          </w:p>
        </w:tc>
        <w:tc>
          <w:tcPr>
            <w:tcW w:w="5572" w:type="dxa"/>
            <w:shd w:val="clear" w:color="auto" w:fill="92D050"/>
          </w:tcPr>
          <w:p w14:paraId="219DA265" w14:textId="77777777" w:rsidR="0075022E" w:rsidRPr="00DD69BF" w:rsidRDefault="0075022E" w:rsidP="00C91217">
            <w:pPr>
              <w:rPr>
                <w:b/>
                <w:bCs/>
              </w:rPr>
            </w:pPr>
            <w:r w:rsidRPr="00DD69BF">
              <w:rPr>
                <w:b/>
                <w:bCs/>
              </w:rPr>
              <w:t>Top tips</w:t>
            </w:r>
          </w:p>
        </w:tc>
      </w:tr>
      <w:tr w:rsidR="0075022E" w14:paraId="443FD9B4" w14:textId="77777777" w:rsidTr="00C91217">
        <w:trPr>
          <w:trHeight w:val="3118"/>
        </w:trPr>
        <w:tc>
          <w:tcPr>
            <w:tcW w:w="4103" w:type="dxa"/>
          </w:tcPr>
          <w:p w14:paraId="3A88A554" w14:textId="36BA9B8C" w:rsidR="0075022E" w:rsidRDefault="0075022E" w:rsidP="00C91217">
            <w:r>
              <w:t xml:space="preserve">There is no training budget and very little training for staff.  Staff will often complain that any training that does take place is not fairly allocated as there is no process to do this.  Training tends to happen by necessity </w:t>
            </w:r>
            <w:proofErr w:type="gramStart"/>
            <w:r>
              <w:t>e.g.</w:t>
            </w:r>
            <w:proofErr w:type="gramEnd"/>
            <w:r>
              <w:t xml:space="preserve"> an application is submitted that needs certain expertise so the case officer is sent on the training regardless of cost and savings need to be made elsewhere to compensate.</w:t>
            </w:r>
          </w:p>
        </w:tc>
        <w:tc>
          <w:tcPr>
            <w:tcW w:w="4070" w:type="dxa"/>
          </w:tcPr>
          <w:p w14:paraId="273B49D4" w14:textId="77777777" w:rsidR="0075022E" w:rsidRDefault="0075022E" w:rsidP="00C91217">
            <w:r>
              <w:t xml:space="preserve">The department has a training budget and staff are encouraged to attend training based on priorities identified in their annual appraisals.  There is a fair system for deciding who goes on which courses and there is a practice of staff feeding back key learning points so that those who did not attend still get some benefit.  The budget is carefully managed so that the money stretches as far as possible </w:t>
            </w:r>
            <w:proofErr w:type="gramStart"/>
            <w:r>
              <w:t>e.g.</w:t>
            </w:r>
            <w:proofErr w:type="gramEnd"/>
            <w:r>
              <w:t xml:space="preserve"> focus on online and local events to avoid extra travel costs.</w:t>
            </w:r>
          </w:p>
        </w:tc>
        <w:tc>
          <w:tcPr>
            <w:tcW w:w="5572" w:type="dxa"/>
          </w:tcPr>
          <w:p w14:paraId="288C1A57" w14:textId="5AB2FDFD" w:rsidR="0075022E" w:rsidRDefault="0075022E" w:rsidP="00C91217">
            <w:pPr>
              <w:pStyle w:val="ListParagraph"/>
              <w:numPr>
                <w:ilvl w:val="0"/>
                <w:numId w:val="29"/>
              </w:numPr>
            </w:pPr>
            <w:r>
              <w:t xml:space="preserve">Try to plan out an annual training programme so that as many staff as possible can attend at least one event and these should be at the minimum cost possible  </w:t>
            </w:r>
          </w:p>
          <w:p w14:paraId="21DB4AA8" w14:textId="17CA8DEF" w:rsidR="0075022E" w:rsidRDefault="0075022E" w:rsidP="00C91217">
            <w:pPr>
              <w:pStyle w:val="ListParagraph"/>
              <w:numPr>
                <w:ilvl w:val="0"/>
                <w:numId w:val="29"/>
              </w:numPr>
            </w:pPr>
            <w:r>
              <w:t xml:space="preserve">Have a maximum of 1 or 2 staff attending any single event and have a reserve list in case they cannot attend so </w:t>
            </w:r>
            <w:r w:rsidR="00384730">
              <w:t>any</w:t>
            </w:r>
            <w:r>
              <w:t xml:space="preserve"> cost is not </w:t>
            </w:r>
            <w:proofErr w:type="gramStart"/>
            <w:r>
              <w:t>wasted</w:t>
            </w:r>
            <w:proofErr w:type="gramEnd"/>
          </w:p>
          <w:p w14:paraId="74CBDAB5" w14:textId="77777777" w:rsidR="0075022E" w:rsidRDefault="0075022E" w:rsidP="00C91217">
            <w:pPr>
              <w:pStyle w:val="ListParagraph"/>
              <w:numPr>
                <w:ilvl w:val="0"/>
                <w:numId w:val="29"/>
              </w:numPr>
            </w:pPr>
            <w:r>
              <w:t xml:space="preserve">Have a regular lunchtime session so that staff can feedback on learning points to those who are </w:t>
            </w:r>
            <w:proofErr w:type="gramStart"/>
            <w:r>
              <w:t>interested</w:t>
            </w:r>
            <w:proofErr w:type="gramEnd"/>
          </w:p>
          <w:p w14:paraId="4B923D20" w14:textId="77777777" w:rsidR="0075022E" w:rsidRDefault="0075022E" w:rsidP="00C91217">
            <w:pPr>
              <w:pStyle w:val="ListParagraph"/>
            </w:pPr>
          </w:p>
        </w:tc>
      </w:tr>
      <w:tr w:rsidR="0075022E" w14:paraId="773487FE" w14:textId="77777777" w:rsidTr="00C91217">
        <w:trPr>
          <w:trHeight w:val="3555"/>
        </w:trPr>
        <w:tc>
          <w:tcPr>
            <w:tcW w:w="13745" w:type="dxa"/>
            <w:gridSpan w:val="3"/>
            <w:shd w:val="clear" w:color="auto" w:fill="FFFF00"/>
          </w:tcPr>
          <w:p w14:paraId="5D39CE7D" w14:textId="77777777" w:rsidR="00233984" w:rsidRDefault="00233984" w:rsidP="00233984">
            <w:pPr>
              <w:rPr>
                <w:b/>
                <w:bCs/>
              </w:rPr>
            </w:pPr>
            <w:r>
              <w:rPr>
                <w:b/>
                <w:bCs/>
              </w:rPr>
              <w:t>EVALUATION QUESTIONS</w:t>
            </w:r>
          </w:p>
          <w:p w14:paraId="0DB382A1" w14:textId="77777777" w:rsidR="00233984" w:rsidRDefault="00233984" w:rsidP="00233984">
            <w:pPr>
              <w:rPr>
                <w:b/>
                <w:bCs/>
              </w:rPr>
            </w:pPr>
            <w:r>
              <w:rPr>
                <w:b/>
                <w:bCs/>
              </w:rPr>
              <w:t>What score have you agreed on?</w:t>
            </w:r>
          </w:p>
          <w:p w14:paraId="3AA71F93" w14:textId="77777777" w:rsidR="00233984" w:rsidRDefault="00233984" w:rsidP="00233984">
            <w:pPr>
              <w:rPr>
                <w:b/>
                <w:bCs/>
              </w:rPr>
            </w:pPr>
          </w:p>
          <w:p w14:paraId="38731003" w14:textId="77777777" w:rsidR="00233984" w:rsidRDefault="00233984" w:rsidP="00233984">
            <w:pPr>
              <w:rPr>
                <w:b/>
                <w:bCs/>
              </w:rPr>
            </w:pPr>
            <w:r>
              <w:rPr>
                <w:b/>
                <w:bCs/>
              </w:rPr>
              <w:t>Why have you given it this score?</w:t>
            </w:r>
          </w:p>
          <w:p w14:paraId="313A131D" w14:textId="77777777" w:rsidR="00233984" w:rsidRDefault="00233984" w:rsidP="00233984">
            <w:pPr>
              <w:rPr>
                <w:b/>
                <w:bCs/>
              </w:rPr>
            </w:pPr>
          </w:p>
          <w:p w14:paraId="1BFC1914" w14:textId="77777777" w:rsidR="00233984" w:rsidRDefault="00233984" w:rsidP="00233984">
            <w:pPr>
              <w:rPr>
                <w:b/>
                <w:bCs/>
              </w:rPr>
            </w:pPr>
            <w:r>
              <w:rPr>
                <w:b/>
                <w:bCs/>
              </w:rPr>
              <w:t>What score would you like to get to?</w:t>
            </w:r>
          </w:p>
          <w:p w14:paraId="315ACA11" w14:textId="77777777" w:rsidR="00233984" w:rsidRDefault="00233984" w:rsidP="00233984">
            <w:pPr>
              <w:rPr>
                <w:b/>
                <w:bCs/>
              </w:rPr>
            </w:pPr>
          </w:p>
          <w:p w14:paraId="0306B1B1" w14:textId="77777777" w:rsidR="00233984" w:rsidRDefault="00233984" w:rsidP="00233984">
            <w:pPr>
              <w:rPr>
                <w:b/>
                <w:bCs/>
              </w:rPr>
            </w:pPr>
            <w:r>
              <w:rPr>
                <w:b/>
                <w:bCs/>
              </w:rPr>
              <w:t>If this isn’t a 5, why is it lower?</w:t>
            </w:r>
          </w:p>
          <w:p w14:paraId="32DB79AA" w14:textId="77777777" w:rsidR="00233984" w:rsidRDefault="00233984" w:rsidP="00233984">
            <w:pPr>
              <w:rPr>
                <w:b/>
                <w:bCs/>
              </w:rPr>
            </w:pPr>
          </w:p>
          <w:p w14:paraId="28D7489A" w14:textId="77777777" w:rsidR="00233984" w:rsidRDefault="00233984" w:rsidP="00233984">
            <w:pPr>
              <w:rPr>
                <w:b/>
                <w:bCs/>
              </w:rPr>
            </w:pPr>
            <w:r>
              <w:rPr>
                <w:b/>
                <w:bCs/>
              </w:rPr>
              <w:t>What top tips are you going to take up?</w:t>
            </w:r>
          </w:p>
          <w:p w14:paraId="6608FE41" w14:textId="77777777" w:rsidR="00233984" w:rsidRDefault="00233984" w:rsidP="00233984">
            <w:pPr>
              <w:rPr>
                <w:b/>
                <w:bCs/>
              </w:rPr>
            </w:pPr>
          </w:p>
          <w:p w14:paraId="020EFA4E" w14:textId="77777777" w:rsidR="00233984" w:rsidRDefault="00233984" w:rsidP="00233984">
            <w:pPr>
              <w:rPr>
                <w:b/>
                <w:bCs/>
              </w:rPr>
            </w:pPr>
            <w:r>
              <w:rPr>
                <w:b/>
                <w:bCs/>
              </w:rPr>
              <w:t>What other actions have you identified?</w:t>
            </w:r>
          </w:p>
          <w:p w14:paraId="4CBFDAAA" w14:textId="77777777" w:rsidR="0075022E" w:rsidRDefault="0075022E" w:rsidP="00233984"/>
        </w:tc>
      </w:tr>
      <w:tr w:rsidR="0075022E" w14:paraId="16BB7D50" w14:textId="77777777" w:rsidTr="00C91217">
        <w:trPr>
          <w:trHeight w:val="1470"/>
        </w:trPr>
        <w:tc>
          <w:tcPr>
            <w:tcW w:w="4103" w:type="dxa"/>
          </w:tcPr>
          <w:p w14:paraId="35520C1E" w14:textId="460336A9" w:rsidR="0075022E" w:rsidRDefault="0075022E" w:rsidP="00C91217">
            <w:r>
              <w:lastRenderedPageBreak/>
              <w:t>Staff are frustrated that the service regularly employs consultants when they feel they could have done a better job.  They feel frustrated that their talents are not being fully used and this often leads to high staff turnover.  Sometimes staff mention a skill they have to their managers</w:t>
            </w:r>
            <w:r w:rsidR="00352634">
              <w:t>,</w:t>
            </w:r>
            <w:r>
              <w:t xml:space="preserve"> but then it is forgotten because there is nowhere to keep such information.</w:t>
            </w:r>
          </w:p>
        </w:tc>
        <w:tc>
          <w:tcPr>
            <w:tcW w:w="4070" w:type="dxa"/>
          </w:tcPr>
          <w:p w14:paraId="27A7A3A8" w14:textId="17633F52" w:rsidR="0075022E" w:rsidRDefault="0075022E" w:rsidP="00C91217">
            <w:r>
              <w:t>The department is aware of the skills that all staff have even if the</w:t>
            </w:r>
            <w:r w:rsidR="00352634">
              <w:t xml:space="preserve">se </w:t>
            </w:r>
            <w:r w:rsidR="00B909D2">
              <w:t>skills</w:t>
            </w:r>
            <w:r>
              <w:t xml:space="preserve"> are not obvious in their role profiles.  Staff are encouraged to use these skills and share </w:t>
            </w:r>
            <w:r w:rsidR="00352634">
              <w:t xml:space="preserve">them </w:t>
            </w:r>
            <w:r>
              <w:t>with others so that skills can be transferred across staff and staff are motivated to develop their learning.  Sometimes the most unlikely skills are found in staff due to their previous jobs / experience / hobbies.</w:t>
            </w:r>
          </w:p>
        </w:tc>
        <w:tc>
          <w:tcPr>
            <w:tcW w:w="5572" w:type="dxa"/>
          </w:tcPr>
          <w:p w14:paraId="653E25D1" w14:textId="77777777" w:rsidR="0075022E" w:rsidRDefault="0075022E" w:rsidP="00C91217">
            <w:pPr>
              <w:pStyle w:val="ListParagraph"/>
              <w:numPr>
                <w:ilvl w:val="0"/>
                <w:numId w:val="29"/>
              </w:numPr>
              <w:ind w:left="527" w:hanging="357"/>
            </w:pPr>
            <w:r>
              <w:t xml:space="preserve">Keep </w:t>
            </w:r>
            <w:proofErr w:type="gramStart"/>
            <w:r>
              <w:t>a skills</w:t>
            </w:r>
            <w:proofErr w:type="gramEnd"/>
            <w:r>
              <w:t xml:space="preserve"> register for all staff and renew yearly so that new skills can be captured</w:t>
            </w:r>
          </w:p>
          <w:p w14:paraId="1C3DAF33" w14:textId="77777777" w:rsidR="0075022E" w:rsidRDefault="0075022E" w:rsidP="00C91217">
            <w:pPr>
              <w:pStyle w:val="ListParagraph"/>
              <w:numPr>
                <w:ilvl w:val="0"/>
                <w:numId w:val="29"/>
              </w:numPr>
              <w:ind w:left="527" w:hanging="357"/>
            </w:pPr>
            <w:r>
              <w:t xml:space="preserve">Keep a record of training that is carried out and refer to this before agreeing to employ </w:t>
            </w:r>
            <w:proofErr w:type="gramStart"/>
            <w:r>
              <w:t>consultants</w:t>
            </w:r>
            <w:proofErr w:type="gramEnd"/>
          </w:p>
          <w:p w14:paraId="0576FD11" w14:textId="77777777" w:rsidR="0075022E" w:rsidRDefault="0075022E" w:rsidP="00C91217">
            <w:pPr>
              <w:pStyle w:val="ListParagraph"/>
              <w:numPr>
                <w:ilvl w:val="0"/>
                <w:numId w:val="29"/>
              </w:numPr>
              <w:ind w:left="527" w:hanging="357"/>
            </w:pPr>
            <w:r>
              <w:t>Encourage staff to talk about their wider skills even if there is no immediate connection to the work of the department.</w:t>
            </w:r>
          </w:p>
          <w:p w14:paraId="40D717DE" w14:textId="5580EEF3" w:rsidR="0075022E" w:rsidRDefault="0075022E" w:rsidP="00C91217">
            <w:pPr>
              <w:pStyle w:val="ListParagraph"/>
              <w:numPr>
                <w:ilvl w:val="0"/>
                <w:numId w:val="29"/>
              </w:numPr>
              <w:ind w:left="527" w:hanging="357"/>
            </w:pPr>
            <w:r>
              <w:t>Encourage staff to undertake secondments to gain new skills.  For example</w:t>
            </w:r>
            <w:r w:rsidR="00B909D2">
              <w:t>,</w:t>
            </w:r>
            <w:r>
              <w:t xml:space="preserve"> technical support staff to deal with householder applications to gain professional planning skills.</w:t>
            </w:r>
          </w:p>
        </w:tc>
      </w:tr>
      <w:tr w:rsidR="0075022E" w14:paraId="4FA8D8DF" w14:textId="77777777" w:rsidTr="00C91217">
        <w:trPr>
          <w:trHeight w:val="3743"/>
        </w:trPr>
        <w:tc>
          <w:tcPr>
            <w:tcW w:w="13745" w:type="dxa"/>
            <w:gridSpan w:val="3"/>
            <w:shd w:val="clear" w:color="auto" w:fill="FFFF00"/>
          </w:tcPr>
          <w:p w14:paraId="37E183A9" w14:textId="77777777" w:rsidR="00233984" w:rsidRDefault="00233984" w:rsidP="00233984">
            <w:pPr>
              <w:rPr>
                <w:b/>
                <w:bCs/>
              </w:rPr>
            </w:pPr>
            <w:r>
              <w:rPr>
                <w:b/>
                <w:bCs/>
              </w:rPr>
              <w:t>EVALUATION QUESTIONS</w:t>
            </w:r>
          </w:p>
          <w:p w14:paraId="6184CCA0" w14:textId="77777777" w:rsidR="00233984" w:rsidRDefault="00233984" w:rsidP="00233984">
            <w:pPr>
              <w:rPr>
                <w:b/>
                <w:bCs/>
              </w:rPr>
            </w:pPr>
            <w:r>
              <w:rPr>
                <w:b/>
                <w:bCs/>
              </w:rPr>
              <w:t>What score have you agreed on?</w:t>
            </w:r>
          </w:p>
          <w:p w14:paraId="3EAAF4FC" w14:textId="77777777" w:rsidR="00233984" w:rsidRDefault="00233984" w:rsidP="00233984">
            <w:pPr>
              <w:rPr>
                <w:b/>
                <w:bCs/>
              </w:rPr>
            </w:pPr>
          </w:p>
          <w:p w14:paraId="3F853FBD" w14:textId="77777777" w:rsidR="00233984" w:rsidRDefault="00233984" w:rsidP="00233984">
            <w:pPr>
              <w:rPr>
                <w:b/>
                <w:bCs/>
              </w:rPr>
            </w:pPr>
            <w:r>
              <w:rPr>
                <w:b/>
                <w:bCs/>
              </w:rPr>
              <w:t>Why have you given it this score?</w:t>
            </w:r>
          </w:p>
          <w:p w14:paraId="75EB077B" w14:textId="77777777" w:rsidR="00233984" w:rsidRDefault="00233984" w:rsidP="00233984">
            <w:pPr>
              <w:rPr>
                <w:b/>
                <w:bCs/>
              </w:rPr>
            </w:pPr>
          </w:p>
          <w:p w14:paraId="548AE102" w14:textId="77777777" w:rsidR="00233984" w:rsidRDefault="00233984" w:rsidP="00233984">
            <w:pPr>
              <w:rPr>
                <w:b/>
                <w:bCs/>
              </w:rPr>
            </w:pPr>
            <w:r>
              <w:rPr>
                <w:b/>
                <w:bCs/>
              </w:rPr>
              <w:t>What score would you like to get to?</w:t>
            </w:r>
          </w:p>
          <w:p w14:paraId="6EE6F625" w14:textId="77777777" w:rsidR="00233984" w:rsidRDefault="00233984" w:rsidP="00233984">
            <w:pPr>
              <w:rPr>
                <w:b/>
                <w:bCs/>
              </w:rPr>
            </w:pPr>
          </w:p>
          <w:p w14:paraId="2D7DE347" w14:textId="77777777" w:rsidR="00233984" w:rsidRDefault="00233984" w:rsidP="00233984">
            <w:pPr>
              <w:rPr>
                <w:b/>
                <w:bCs/>
              </w:rPr>
            </w:pPr>
            <w:r>
              <w:rPr>
                <w:b/>
                <w:bCs/>
              </w:rPr>
              <w:t>If this isn’t a 5, why is it lower?</w:t>
            </w:r>
          </w:p>
          <w:p w14:paraId="5184DBC1" w14:textId="77777777" w:rsidR="00233984" w:rsidRDefault="00233984" w:rsidP="00233984">
            <w:pPr>
              <w:rPr>
                <w:b/>
                <w:bCs/>
              </w:rPr>
            </w:pPr>
          </w:p>
          <w:p w14:paraId="70EF6775" w14:textId="77777777" w:rsidR="00233984" w:rsidRDefault="00233984" w:rsidP="00233984">
            <w:pPr>
              <w:rPr>
                <w:b/>
                <w:bCs/>
              </w:rPr>
            </w:pPr>
            <w:r>
              <w:rPr>
                <w:b/>
                <w:bCs/>
              </w:rPr>
              <w:t>What top tips are you going to take up?</w:t>
            </w:r>
          </w:p>
          <w:p w14:paraId="2B60E65F" w14:textId="77777777" w:rsidR="00233984" w:rsidRDefault="00233984" w:rsidP="00233984">
            <w:pPr>
              <w:rPr>
                <w:b/>
                <w:bCs/>
              </w:rPr>
            </w:pPr>
          </w:p>
          <w:p w14:paraId="3F728F85" w14:textId="77777777" w:rsidR="00233984" w:rsidRDefault="00233984" w:rsidP="00233984">
            <w:pPr>
              <w:rPr>
                <w:b/>
                <w:bCs/>
              </w:rPr>
            </w:pPr>
            <w:r>
              <w:rPr>
                <w:b/>
                <w:bCs/>
              </w:rPr>
              <w:t>What other actions have you identified?</w:t>
            </w:r>
          </w:p>
          <w:p w14:paraId="2D0FBBEA" w14:textId="77777777" w:rsidR="0075022E" w:rsidRDefault="0075022E" w:rsidP="00233984"/>
        </w:tc>
      </w:tr>
    </w:tbl>
    <w:p w14:paraId="1B94CD30" w14:textId="77777777" w:rsidR="0075022E" w:rsidRDefault="0075022E" w:rsidP="0075022E"/>
    <w:p w14:paraId="36906CAD" w14:textId="77777777" w:rsidR="0075022E" w:rsidRDefault="0075022E" w:rsidP="0075022E">
      <w:r>
        <w:br w:type="page"/>
      </w:r>
    </w:p>
    <w:p w14:paraId="5DA5F233" w14:textId="77777777" w:rsidR="0075022E" w:rsidRDefault="0075022E" w:rsidP="0075022E"/>
    <w:tbl>
      <w:tblPr>
        <w:tblStyle w:val="TableGrid"/>
        <w:tblW w:w="14084" w:type="dxa"/>
        <w:tblLook w:val="04A0" w:firstRow="1" w:lastRow="0" w:firstColumn="1" w:lastColumn="0" w:noHBand="0" w:noVBand="1"/>
      </w:tblPr>
      <w:tblGrid>
        <w:gridCol w:w="55"/>
        <w:gridCol w:w="4048"/>
        <w:gridCol w:w="4823"/>
        <w:gridCol w:w="4819"/>
        <w:gridCol w:w="339"/>
      </w:tblGrid>
      <w:tr w:rsidR="0075022E" w14:paraId="5BB83B34" w14:textId="77777777" w:rsidTr="00233984">
        <w:trPr>
          <w:gridAfter w:val="1"/>
          <w:wAfter w:w="339" w:type="dxa"/>
          <w:trHeight w:val="819"/>
        </w:trPr>
        <w:tc>
          <w:tcPr>
            <w:tcW w:w="4103" w:type="dxa"/>
            <w:gridSpan w:val="2"/>
            <w:shd w:val="clear" w:color="auto" w:fill="92D050"/>
          </w:tcPr>
          <w:p w14:paraId="42498810" w14:textId="77777777" w:rsidR="0075022E" w:rsidRDefault="0075022E" w:rsidP="00C91217">
            <w:r w:rsidRPr="00DD69BF">
              <w:rPr>
                <w:b/>
                <w:bCs/>
              </w:rPr>
              <w:t>A poor Development Management Service</w:t>
            </w:r>
            <w:r>
              <w:rPr>
                <w:b/>
                <w:bCs/>
              </w:rPr>
              <w:t xml:space="preserve"> (score 1)</w:t>
            </w:r>
          </w:p>
        </w:tc>
        <w:tc>
          <w:tcPr>
            <w:tcW w:w="4823" w:type="dxa"/>
            <w:shd w:val="clear" w:color="auto" w:fill="92D050"/>
          </w:tcPr>
          <w:p w14:paraId="19F5991E" w14:textId="77777777" w:rsidR="0075022E" w:rsidRDefault="0075022E" w:rsidP="00C91217">
            <w:r w:rsidRPr="00DD69BF">
              <w:rPr>
                <w:b/>
                <w:bCs/>
              </w:rPr>
              <w:t>An excellent Development Management Service</w:t>
            </w:r>
            <w:r>
              <w:rPr>
                <w:b/>
                <w:bCs/>
              </w:rPr>
              <w:t xml:space="preserve"> (score 5)</w:t>
            </w:r>
          </w:p>
        </w:tc>
        <w:tc>
          <w:tcPr>
            <w:tcW w:w="4819" w:type="dxa"/>
            <w:shd w:val="clear" w:color="auto" w:fill="92D050"/>
          </w:tcPr>
          <w:p w14:paraId="7DFFDC6D" w14:textId="77777777" w:rsidR="0075022E" w:rsidRPr="00085395" w:rsidRDefault="0075022E" w:rsidP="00C91217">
            <w:pPr>
              <w:rPr>
                <w:b/>
                <w:bCs/>
              </w:rPr>
            </w:pPr>
            <w:r>
              <w:t xml:space="preserve">      </w:t>
            </w:r>
            <w:r w:rsidRPr="00085395">
              <w:rPr>
                <w:b/>
                <w:bCs/>
              </w:rPr>
              <w:t>Top tips</w:t>
            </w:r>
          </w:p>
        </w:tc>
      </w:tr>
      <w:tr w:rsidR="0075022E" w14:paraId="258D2526" w14:textId="77777777" w:rsidTr="00233984">
        <w:trPr>
          <w:gridAfter w:val="1"/>
          <w:wAfter w:w="339" w:type="dxa"/>
          <w:trHeight w:val="1345"/>
        </w:trPr>
        <w:tc>
          <w:tcPr>
            <w:tcW w:w="4103" w:type="dxa"/>
            <w:gridSpan w:val="2"/>
          </w:tcPr>
          <w:p w14:paraId="45C4329A" w14:textId="097306E0" w:rsidR="0075022E" w:rsidRDefault="0075022E" w:rsidP="00C91217">
            <w:r>
              <w:t xml:space="preserve">No professional membership fees are </w:t>
            </w:r>
            <w:proofErr w:type="gramStart"/>
            <w:r>
              <w:t>paid</w:t>
            </w:r>
            <w:proofErr w:type="gramEnd"/>
            <w:r>
              <w:t xml:space="preserve"> and no support is given for staff who wish to apply for professional membership.  The department does not make use of </w:t>
            </w:r>
            <w:r w:rsidR="00FD0BAD">
              <w:t>Government init</w:t>
            </w:r>
            <w:r w:rsidR="00D87AEA">
              <w:t xml:space="preserve">iatives such as the </w:t>
            </w:r>
            <w:r>
              <w:t xml:space="preserve">apprentice levy </w:t>
            </w:r>
            <w:r w:rsidR="00283418">
              <w:t>or Planning Delivery and Skills Fu</w:t>
            </w:r>
            <w:r w:rsidR="00F418BD">
              <w:t xml:space="preserve">nd </w:t>
            </w:r>
            <w:r>
              <w:t xml:space="preserve">because it cannot spare staff time to undertake training.  </w:t>
            </w:r>
            <w:proofErr w:type="gramStart"/>
            <w:r>
              <w:t>As a consequence</w:t>
            </w:r>
            <w:proofErr w:type="gramEnd"/>
            <w:r w:rsidR="00D87AEA">
              <w:t>,</w:t>
            </w:r>
            <w:r>
              <w:t xml:space="preserve"> there is no formal </w:t>
            </w:r>
            <w:r w:rsidR="00D87AEA">
              <w:t>on-the-job</w:t>
            </w:r>
            <w:r>
              <w:t xml:space="preserve"> learning</w:t>
            </w:r>
            <w:r w:rsidR="00D87AEA">
              <w:t>,</w:t>
            </w:r>
            <w:r>
              <w:t xml:space="preserve"> and staff are therefore prevented from progressing in their careers at the Council because they do not meet the essential requirements.  This leads to high staff turnover.</w:t>
            </w:r>
          </w:p>
        </w:tc>
        <w:tc>
          <w:tcPr>
            <w:tcW w:w="4823" w:type="dxa"/>
          </w:tcPr>
          <w:p w14:paraId="12D60954" w14:textId="5EB6417E" w:rsidR="0075022E" w:rsidRDefault="0075022E" w:rsidP="00C91217">
            <w:r>
              <w:t>All staff are encouraged to gain professional membership of an appropriate body such as the RTPI including technical support staff who can apply for technical membership.  The Council supports staff in making applications for professional membership</w:t>
            </w:r>
            <w:r w:rsidR="008526FC">
              <w:t xml:space="preserve"> and encourages them to have an RTPI mentor</w:t>
            </w:r>
            <w:r>
              <w:t xml:space="preserve">.  Technical support staff and other junior officers are also encouraged to apply for apprenticeship </w:t>
            </w:r>
            <w:r w:rsidR="008C13C1">
              <w:t xml:space="preserve">and other </w:t>
            </w:r>
            <w:r>
              <w:t xml:space="preserve">learning </w:t>
            </w:r>
            <w:r w:rsidR="008C13C1">
              <w:t xml:space="preserve">opportunities </w:t>
            </w:r>
            <w:r>
              <w:t xml:space="preserve">at the nearest </w:t>
            </w:r>
            <w:r w:rsidR="008C13C1">
              <w:t>RTPI-accredited</w:t>
            </w:r>
            <w:r>
              <w:t xml:space="preserve"> Planning course and get assistance with course fees and time off to complete the course. Staff are encouraged to keep up with their CPD learning and given as much time off and financial support as the business allows.</w:t>
            </w:r>
          </w:p>
        </w:tc>
        <w:tc>
          <w:tcPr>
            <w:tcW w:w="4819" w:type="dxa"/>
          </w:tcPr>
          <w:p w14:paraId="383084A7" w14:textId="77777777" w:rsidR="0075022E" w:rsidRDefault="0075022E" w:rsidP="00C91217">
            <w:pPr>
              <w:pStyle w:val="ListParagraph"/>
              <w:numPr>
                <w:ilvl w:val="0"/>
                <w:numId w:val="29"/>
              </w:numPr>
              <w:ind w:left="527" w:hanging="357"/>
            </w:pPr>
            <w:r>
              <w:t>Encourage officers within the department to mentor staff when they apply for professional membership.</w:t>
            </w:r>
          </w:p>
          <w:p w14:paraId="385DC9CB" w14:textId="4EAC893A" w:rsidR="0075022E" w:rsidRDefault="0075022E" w:rsidP="00C91217">
            <w:pPr>
              <w:pStyle w:val="ListParagraph"/>
              <w:numPr>
                <w:ilvl w:val="0"/>
                <w:numId w:val="29"/>
              </w:numPr>
              <w:ind w:left="527" w:hanging="357"/>
            </w:pPr>
            <w:r>
              <w:t xml:space="preserve">Work with staff within the Council to maximise the use of the apprentice </w:t>
            </w:r>
            <w:proofErr w:type="gramStart"/>
            <w:r>
              <w:t>levy</w:t>
            </w:r>
            <w:proofErr w:type="gramEnd"/>
          </w:p>
          <w:p w14:paraId="13CB4CAB" w14:textId="137D71A7" w:rsidR="00931FF2" w:rsidRDefault="00D0293C" w:rsidP="00C91217">
            <w:pPr>
              <w:pStyle w:val="ListParagraph"/>
              <w:numPr>
                <w:ilvl w:val="0"/>
                <w:numId w:val="29"/>
              </w:numPr>
              <w:ind w:left="527" w:hanging="357"/>
            </w:pPr>
            <w:r>
              <w:t xml:space="preserve">Take advantage of other Government initiatives such as </w:t>
            </w:r>
            <w:r w:rsidR="002C30EF">
              <w:t xml:space="preserve">Pathways to Planning and </w:t>
            </w:r>
            <w:r w:rsidR="00491E50">
              <w:t>Planning Skills Delivery Fund</w:t>
            </w:r>
          </w:p>
          <w:p w14:paraId="01134365" w14:textId="4AD7A1E8" w:rsidR="0075022E" w:rsidRDefault="0075022E" w:rsidP="00C91217">
            <w:pPr>
              <w:pStyle w:val="ListParagraph"/>
              <w:numPr>
                <w:ilvl w:val="0"/>
                <w:numId w:val="29"/>
              </w:numPr>
              <w:ind w:left="527" w:hanging="357"/>
            </w:pPr>
            <w:r>
              <w:t xml:space="preserve">Ask staff to sign learning agreements in exchange for supporting them in developing their professional qualifications to ensure staff retention </w:t>
            </w:r>
            <w:r w:rsidR="00491E50">
              <w:t>post-</w:t>
            </w:r>
            <w:proofErr w:type="gramStart"/>
            <w:r w:rsidR="00491E50">
              <w:t>qualification</w:t>
            </w:r>
            <w:proofErr w:type="gramEnd"/>
          </w:p>
          <w:p w14:paraId="5B0D3A94" w14:textId="77777777" w:rsidR="0075022E" w:rsidRDefault="0075022E" w:rsidP="00C91217">
            <w:pPr>
              <w:pStyle w:val="ListParagraph"/>
              <w:numPr>
                <w:ilvl w:val="0"/>
                <w:numId w:val="29"/>
              </w:numPr>
              <w:ind w:left="527" w:hanging="357"/>
            </w:pPr>
            <w:r>
              <w:t>Encourage staff to be active within their professional bodies and to promote the benefits of professional membership</w:t>
            </w:r>
          </w:p>
        </w:tc>
      </w:tr>
      <w:tr w:rsidR="0075022E" w14:paraId="7DC051E0" w14:textId="77777777" w:rsidTr="00233984">
        <w:trPr>
          <w:gridAfter w:val="1"/>
          <w:wAfter w:w="339" w:type="dxa"/>
          <w:trHeight w:val="3687"/>
        </w:trPr>
        <w:tc>
          <w:tcPr>
            <w:tcW w:w="13745" w:type="dxa"/>
            <w:gridSpan w:val="4"/>
            <w:shd w:val="clear" w:color="auto" w:fill="FFFF00"/>
          </w:tcPr>
          <w:p w14:paraId="297ECA7B" w14:textId="77777777" w:rsidR="00233984" w:rsidRDefault="00233984" w:rsidP="00233984">
            <w:pPr>
              <w:rPr>
                <w:b/>
                <w:bCs/>
              </w:rPr>
            </w:pPr>
            <w:r>
              <w:rPr>
                <w:b/>
                <w:bCs/>
              </w:rPr>
              <w:t>EVALUATION QUESTIONS</w:t>
            </w:r>
          </w:p>
          <w:p w14:paraId="002A93D3" w14:textId="77777777" w:rsidR="00233984" w:rsidRDefault="00233984" w:rsidP="00233984">
            <w:pPr>
              <w:rPr>
                <w:b/>
                <w:bCs/>
              </w:rPr>
            </w:pPr>
            <w:r>
              <w:rPr>
                <w:b/>
                <w:bCs/>
              </w:rPr>
              <w:t>What score have you agreed on?</w:t>
            </w:r>
          </w:p>
          <w:p w14:paraId="7C75AF89" w14:textId="77777777" w:rsidR="00233984" w:rsidRDefault="00233984" w:rsidP="00233984">
            <w:pPr>
              <w:rPr>
                <w:b/>
                <w:bCs/>
              </w:rPr>
            </w:pPr>
          </w:p>
          <w:p w14:paraId="49DC0937" w14:textId="77777777" w:rsidR="00233984" w:rsidRDefault="00233984" w:rsidP="00233984">
            <w:pPr>
              <w:rPr>
                <w:b/>
                <w:bCs/>
              </w:rPr>
            </w:pPr>
            <w:r>
              <w:rPr>
                <w:b/>
                <w:bCs/>
              </w:rPr>
              <w:t>Why have you given it this score?</w:t>
            </w:r>
          </w:p>
          <w:p w14:paraId="195A612B" w14:textId="77777777" w:rsidR="00233984" w:rsidRDefault="00233984" w:rsidP="00233984">
            <w:pPr>
              <w:rPr>
                <w:b/>
                <w:bCs/>
              </w:rPr>
            </w:pPr>
          </w:p>
          <w:p w14:paraId="3B4E6E76" w14:textId="77777777" w:rsidR="00233984" w:rsidRDefault="00233984" w:rsidP="00233984">
            <w:pPr>
              <w:rPr>
                <w:b/>
                <w:bCs/>
              </w:rPr>
            </w:pPr>
            <w:r>
              <w:rPr>
                <w:b/>
                <w:bCs/>
              </w:rPr>
              <w:t>What score would you like to get to?</w:t>
            </w:r>
          </w:p>
          <w:p w14:paraId="4AF0756A" w14:textId="77777777" w:rsidR="00233984" w:rsidRDefault="00233984" w:rsidP="00233984">
            <w:pPr>
              <w:rPr>
                <w:b/>
                <w:bCs/>
              </w:rPr>
            </w:pPr>
          </w:p>
          <w:p w14:paraId="05D54777" w14:textId="77777777" w:rsidR="00233984" w:rsidRDefault="00233984" w:rsidP="00233984">
            <w:pPr>
              <w:rPr>
                <w:b/>
                <w:bCs/>
              </w:rPr>
            </w:pPr>
            <w:r>
              <w:rPr>
                <w:b/>
                <w:bCs/>
              </w:rPr>
              <w:t>If this isn’t a 5, why is it lower?</w:t>
            </w:r>
          </w:p>
          <w:p w14:paraId="62235F8B" w14:textId="77777777" w:rsidR="00233984" w:rsidRDefault="00233984" w:rsidP="00233984">
            <w:pPr>
              <w:rPr>
                <w:b/>
                <w:bCs/>
              </w:rPr>
            </w:pPr>
          </w:p>
          <w:p w14:paraId="021543FF" w14:textId="77777777" w:rsidR="00233984" w:rsidRDefault="00233984" w:rsidP="00233984">
            <w:pPr>
              <w:rPr>
                <w:b/>
                <w:bCs/>
              </w:rPr>
            </w:pPr>
            <w:r>
              <w:rPr>
                <w:b/>
                <w:bCs/>
              </w:rPr>
              <w:t>What top tips are you going to take up?</w:t>
            </w:r>
          </w:p>
          <w:p w14:paraId="04DE41B7" w14:textId="77777777" w:rsidR="00233984" w:rsidRDefault="00233984" w:rsidP="00233984">
            <w:pPr>
              <w:rPr>
                <w:b/>
                <w:bCs/>
              </w:rPr>
            </w:pPr>
          </w:p>
          <w:p w14:paraId="5D8BC62C" w14:textId="77777777" w:rsidR="00233984" w:rsidRDefault="00233984" w:rsidP="00233984">
            <w:pPr>
              <w:rPr>
                <w:b/>
                <w:bCs/>
              </w:rPr>
            </w:pPr>
            <w:r>
              <w:rPr>
                <w:b/>
                <w:bCs/>
              </w:rPr>
              <w:t>What other actions have you identified?</w:t>
            </w:r>
          </w:p>
          <w:p w14:paraId="056E9114" w14:textId="77777777" w:rsidR="0075022E" w:rsidRDefault="0075022E" w:rsidP="00233984"/>
        </w:tc>
      </w:tr>
      <w:tr w:rsidR="0075022E" w14:paraId="6F672D91" w14:textId="77777777" w:rsidTr="00FD12C1">
        <w:trPr>
          <w:gridBefore w:val="1"/>
          <w:wBefore w:w="55" w:type="dxa"/>
          <w:trHeight w:val="8385"/>
        </w:trPr>
        <w:tc>
          <w:tcPr>
            <w:tcW w:w="14029" w:type="dxa"/>
            <w:gridSpan w:val="4"/>
            <w:tcBorders>
              <w:top w:val="threeDEmboss" w:sz="24" w:space="0" w:color="auto"/>
              <w:left w:val="threeDEmboss" w:sz="24" w:space="0" w:color="auto"/>
              <w:bottom w:val="threeDEngrave" w:sz="24" w:space="0" w:color="auto"/>
              <w:right w:val="threeDEngrave" w:sz="24" w:space="0" w:color="auto"/>
            </w:tcBorders>
            <w:shd w:val="clear" w:color="auto" w:fill="FFFF00"/>
          </w:tcPr>
          <w:p w14:paraId="0EEB2B74" w14:textId="77777777" w:rsidR="00FD12C1" w:rsidRDefault="00FD12C1" w:rsidP="00FD12C1">
            <w:pPr>
              <w:rPr>
                <w:b/>
                <w:bCs/>
                <w:sz w:val="32"/>
                <w:szCs w:val="32"/>
              </w:rPr>
            </w:pPr>
            <w:bookmarkStart w:id="7" w:name="_Hlk79581356"/>
            <w:r>
              <w:rPr>
                <w:b/>
                <w:bCs/>
                <w:sz w:val="32"/>
                <w:szCs w:val="32"/>
              </w:rPr>
              <w:lastRenderedPageBreak/>
              <w:t>SUMMARY OF ACTIONS TO FOLLOW UP</w:t>
            </w:r>
          </w:p>
          <w:p w14:paraId="5C5CCE67" w14:textId="77777777" w:rsidR="0075022E" w:rsidRDefault="0075022E" w:rsidP="00FD12C1">
            <w:pPr>
              <w:rPr>
                <w:b/>
                <w:bCs/>
                <w:sz w:val="32"/>
                <w:szCs w:val="32"/>
              </w:rPr>
            </w:pPr>
          </w:p>
        </w:tc>
      </w:tr>
      <w:bookmarkEnd w:id="7"/>
    </w:tbl>
    <w:p w14:paraId="0AC13173" w14:textId="644BFFF2" w:rsidR="00627242" w:rsidRPr="009C3E63" w:rsidRDefault="00627242" w:rsidP="00627242">
      <w:pPr>
        <w:rPr>
          <w:sz w:val="24"/>
          <w:szCs w:val="24"/>
        </w:rPr>
      </w:pPr>
    </w:p>
    <w:sectPr w:rsidR="00627242" w:rsidRPr="009C3E63"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80407">
    <w:abstractNumId w:val="8"/>
  </w:num>
  <w:num w:numId="2" w16cid:durableId="726147613">
    <w:abstractNumId w:val="24"/>
  </w:num>
  <w:num w:numId="3" w16cid:durableId="705057669">
    <w:abstractNumId w:val="20"/>
  </w:num>
  <w:num w:numId="4" w16cid:durableId="1856266193">
    <w:abstractNumId w:val="30"/>
  </w:num>
  <w:num w:numId="5" w16cid:durableId="320276876">
    <w:abstractNumId w:val="9"/>
  </w:num>
  <w:num w:numId="6" w16cid:durableId="1902787916">
    <w:abstractNumId w:val="17"/>
  </w:num>
  <w:num w:numId="7" w16cid:durableId="1504856946">
    <w:abstractNumId w:val="27"/>
  </w:num>
  <w:num w:numId="8" w16cid:durableId="18892586">
    <w:abstractNumId w:val="14"/>
  </w:num>
  <w:num w:numId="9" w16cid:durableId="2054303777">
    <w:abstractNumId w:val="35"/>
  </w:num>
  <w:num w:numId="10" w16cid:durableId="1516454940">
    <w:abstractNumId w:val="23"/>
  </w:num>
  <w:num w:numId="11" w16cid:durableId="2086805345">
    <w:abstractNumId w:val="2"/>
  </w:num>
  <w:num w:numId="12" w16cid:durableId="297958087">
    <w:abstractNumId w:val="5"/>
  </w:num>
  <w:num w:numId="13" w16cid:durableId="653074165">
    <w:abstractNumId w:val="10"/>
  </w:num>
  <w:num w:numId="14" w16cid:durableId="575363215">
    <w:abstractNumId w:val="16"/>
  </w:num>
  <w:num w:numId="15" w16cid:durableId="425883763">
    <w:abstractNumId w:val="6"/>
  </w:num>
  <w:num w:numId="16" w16cid:durableId="2043171339">
    <w:abstractNumId w:val="13"/>
  </w:num>
  <w:num w:numId="17" w16cid:durableId="1751661062">
    <w:abstractNumId w:val="25"/>
  </w:num>
  <w:num w:numId="18" w16cid:durableId="1625381663">
    <w:abstractNumId w:val="36"/>
  </w:num>
  <w:num w:numId="19" w16cid:durableId="1896548922">
    <w:abstractNumId w:val="29"/>
  </w:num>
  <w:num w:numId="20" w16cid:durableId="759303074">
    <w:abstractNumId w:val="19"/>
  </w:num>
  <w:num w:numId="21" w16cid:durableId="163520830">
    <w:abstractNumId w:val="3"/>
  </w:num>
  <w:num w:numId="22" w16cid:durableId="1841384377">
    <w:abstractNumId w:val="21"/>
  </w:num>
  <w:num w:numId="23" w16cid:durableId="1667784876">
    <w:abstractNumId w:val="22"/>
  </w:num>
  <w:num w:numId="24" w16cid:durableId="1483158756">
    <w:abstractNumId w:val="15"/>
  </w:num>
  <w:num w:numId="25" w16cid:durableId="400565177">
    <w:abstractNumId w:val="37"/>
  </w:num>
  <w:num w:numId="26" w16cid:durableId="1799445031">
    <w:abstractNumId w:val="1"/>
  </w:num>
  <w:num w:numId="27" w16cid:durableId="381945871">
    <w:abstractNumId w:val="38"/>
  </w:num>
  <w:num w:numId="28" w16cid:durableId="592780205">
    <w:abstractNumId w:val="11"/>
  </w:num>
  <w:num w:numId="29" w16cid:durableId="1461070486">
    <w:abstractNumId w:val="34"/>
  </w:num>
  <w:num w:numId="30" w16cid:durableId="688990113">
    <w:abstractNumId w:val="0"/>
  </w:num>
  <w:num w:numId="31" w16cid:durableId="1949504489">
    <w:abstractNumId w:val="32"/>
  </w:num>
  <w:num w:numId="32" w16cid:durableId="169224433">
    <w:abstractNumId w:val="7"/>
  </w:num>
  <w:num w:numId="33" w16cid:durableId="521168000">
    <w:abstractNumId w:val="4"/>
  </w:num>
  <w:num w:numId="34" w16cid:durableId="760905639">
    <w:abstractNumId w:val="12"/>
  </w:num>
  <w:num w:numId="35" w16cid:durableId="886330923">
    <w:abstractNumId w:val="33"/>
  </w:num>
  <w:num w:numId="36" w16cid:durableId="1701583804">
    <w:abstractNumId w:val="18"/>
  </w:num>
  <w:num w:numId="37" w16cid:durableId="1543444998">
    <w:abstractNumId w:val="28"/>
  </w:num>
  <w:num w:numId="38" w16cid:durableId="1353142366">
    <w:abstractNumId w:val="31"/>
  </w:num>
  <w:num w:numId="39" w16cid:durableId="2143575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6CCC"/>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3984"/>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60D"/>
    <w:rsid w:val="0027076D"/>
    <w:rsid w:val="00270B99"/>
    <w:rsid w:val="00271CA4"/>
    <w:rsid w:val="00272843"/>
    <w:rsid w:val="002738CD"/>
    <w:rsid w:val="00274345"/>
    <w:rsid w:val="002751ED"/>
    <w:rsid w:val="00276049"/>
    <w:rsid w:val="00282FF8"/>
    <w:rsid w:val="0028341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0EF"/>
    <w:rsid w:val="002C3BFD"/>
    <w:rsid w:val="002C461D"/>
    <w:rsid w:val="002C4C39"/>
    <w:rsid w:val="002C569F"/>
    <w:rsid w:val="002C579D"/>
    <w:rsid w:val="002C5B3A"/>
    <w:rsid w:val="002C5C0E"/>
    <w:rsid w:val="002C667F"/>
    <w:rsid w:val="002C793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A6D"/>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4"/>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4730"/>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1E50"/>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6E89"/>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B4B"/>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6FC"/>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4EB8"/>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3C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1FF2"/>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19A7"/>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2F0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1B74"/>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9D2"/>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C7FAC"/>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2B0"/>
    <w:rsid w:val="00D007D1"/>
    <w:rsid w:val="00D00E5D"/>
    <w:rsid w:val="00D01927"/>
    <w:rsid w:val="00D0293C"/>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04C"/>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87AEA"/>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8BD"/>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0BAD"/>
    <w:rsid w:val="00FD12C1"/>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29</cp:revision>
  <cp:lastPrinted>2021-06-28T10:39:00Z</cp:lastPrinted>
  <dcterms:created xsi:type="dcterms:W3CDTF">2023-08-23T14:05:00Z</dcterms:created>
  <dcterms:modified xsi:type="dcterms:W3CDTF">2023-09-11T14:12:00Z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0415aee0bfacdba07e4e83e8884c01b094fd7040cde229bf59b3ed0fe1db5a62</vt:lpwstr>
  </property>
</Properties>
</file>